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1F02" w14:textId="77777777" w:rsidR="005079BF" w:rsidRPr="002A5CA3" w:rsidRDefault="005079BF" w:rsidP="005079BF">
      <w:pPr>
        <w:jc w:val="center"/>
        <w:rPr>
          <w:rFonts w:ascii="Arial" w:hAnsi="Arial" w:cs="Arial"/>
          <w:b/>
          <w:sz w:val="22"/>
          <w:szCs w:val="22"/>
        </w:rPr>
        <w:sectPr w:rsidR="005079BF" w:rsidRPr="002A5CA3" w:rsidSect="005079BF">
          <w:headerReference w:type="default" r:id="rId11"/>
          <w:pgSz w:w="11907" w:h="16840" w:code="9"/>
          <w:pgMar w:top="567" w:right="567" w:bottom="567" w:left="567" w:header="720" w:footer="117" w:gutter="0"/>
          <w:cols w:space="720"/>
        </w:sectPr>
      </w:pPr>
    </w:p>
    <w:p w14:paraId="4EA51F03" w14:textId="77777777" w:rsidR="005079BF" w:rsidRPr="0086008C" w:rsidRDefault="005B4AC6" w:rsidP="005079BF">
      <w:pPr>
        <w:jc w:val="center"/>
        <w:rPr>
          <w:rFonts w:ascii="Arial" w:hAnsi="Arial" w:cs="Arial"/>
          <w:b/>
          <w:sz w:val="22"/>
          <w:szCs w:val="22"/>
        </w:rPr>
      </w:pPr>
      <w:r>
        <w:rPr>
          <w:rFonts w:ascii="Arial" w:hAnsi="Arial" w:cs="Arial"/>
          <w:b/>
          <w:sz w:val="22"/>
          <w:szCs w:val="22"/>
        </w:rPr>
        <w:t>ARRÊTÉ</w:t>
      </w:r>
      <w:r w:rsidR="005079BF" w:rsidRPr="0086008C">
        <w:rPr>
          <w:rFonts w:ascii="Arial" w:hAnsi="Arial" w:cs="Arial"/>
          <w:b/>
          <w:sz w:val="22"/>
          <w:szCs w:val="22"/>
        </w:rPr>
        <w:t xml:space="preserve"> PLAÇANT UN FONCTIONNAIRE</w:t>
      </w:r>
    </w:p>
    <w:p w14:paraId="4EA51F04" w14:textId="77777777" w:rsidR="005079BF" w:rsidRPr="0086008C" w:rsidRDefault="005079BF" w:rsidP="005079BF">
      <w:pPr>
        <w:jc w:val="center"/>
        <w:rPr>
          <w:rFonts w:ascii="Arial" w:hAnsi="Arial" w:cs="Arial"/>
          <w:b/>
          <w:sz w:val="22"/>
          <w:szCs w:val="22"/>
        </w:rPr>
      </w:pPr>
      <w:r w:rsidRPr="0086008C">
        <w:rPr>
          <w:rFonts w:ascii="Arial" w:hAnsi="Arial" w:cs="Arial"/>
          <w:b/>
          <w:sz w:val="22"/>
          <w:szCs w:val="22"/>
        </w:rPr>
        <w:t xml:space="preserve">EN POSITION DE DISPONIBILITÉ </w:t>
      </w:r>
      <w:r w:rsidR="00BE6B4F">
        <w:rPr>
          <w:rFonts w:ascii="Arial" w:hAnsi="Arial" w:cs="Arial"/>
          <w:b/>
          <w:sz w:val="22"/>
          <w:szCs w:val="22"/>
        </w:rPr>
        <w:t>DE DROIT</w:t>
      </w:r>
    </w:p>
    <w:p w14:paraId="4EA51F05" w14:textId="77ADB0FE" w:rsidR="005079BF" w:rsidRPr="0086008C" w:rsidRDefault="005079BF" w:rsidP="005079BF">
      <w:pPr>
        <w:jc w:val="center"/>
        <w:rPr>
          <w:rFonts w:ascii="Arial" w:hAnsi="Arial" w:cs="Arial"/>
          <w:b/>
          <w:sz w:val="22"/>
          <w:szCs w:val="22"/>
        </w:rPr>
      </w:pPr>
      <w:r w:rsidRPr="0086008C">
        <w:rPr>
          <w:rFonts w:ascii="Arial" w:hAnsi="Arial" w:cs="Arial"/>
          <w:b/>
          <w:sz w:val="22"/>
          <w:szCs w:val="22"/>
        </w:rPr>
        <w:t xml:space="preserve">POUR </w:t>
      </w:r>
      <w:r w:rsidR="009F5BEA">
        <w:rPr>
          <w:rFonts w:ascii="Arial" w:hAnsi="Arial" w:cs="Arial"/>
          <w:b/>
          <w:sz w:val="22"/>
          <w:szCs w:val="22"/>
        </w:rPr>
        <w:t>RAISONS FAMILIALES</w:t>
      </w:r>
      <w:r w:rsidR="00876116">
        <w:rPr>
          <w:rFonts w:ascii="Arial" w:hAnsi="Arial" w:cs="Arial"/>
          <w:b/>
          <w:sz w:val="22"/>
          <w:szCs w:val="22"/>
        </w:rPr>
        <w:t xml:space="preserve"> AFIN DE DONNER DES SOINS</w:t>
      </w:r>
      <w:r w:rsidR="00E16389">
        <w:rPr>
          <w:rFonts w:ascii="Arial" w:hAnsi="Arial" w:cs="Arial"/>
          <w:b/>
          <w:sz w:val="22"/>
          <w:szCs w:val="22"/>
        </w:rPr>
        <w:t xml:space="preserve"> </w:t>
      </w:r>
      <w:r w:rsidR="005B4AC6">
        <w:rPr>
          <w:rFonts w:ascii="Arial" w:hAnsi="Arial" w:cs="Arial"/>
          <w:b/>
          <w:sz w:val="22"/>
          <w:szCs w:val="22"/>
        </w:rPr>
        <w:t>(</w:t>
      </w:r>
      <w:r w:rsidR="00E16389">
        <w:rPr>
          <w:rFonts w:ascii="Arial" w:hAnsi="Arial" w:cs="Arial"/>
          <w:b/>
          <w:sz w:val="22"/>
          <w:szCs w:val="22"/>
        </w:rPr>
        <w:t>1</w:t>
      </w:r>
      <w:r w:rsidR="005B4AC6">
        <w:rPr>
          <w:rFonts w:ascii="Arial" w:hAnsi="Arial" w:cs="Arial"/>
          <w:b/>
          <w:sz w:val="22"/>
          <w:szCs w:val="22"/>
        </w:rPr>
        <w:t>)</w:t>
      </w:r>
    </w:p>
    <w:p w14:paraId="4EA51F07" w14:textId="77777777" w:rsidR="001D0387" w:rsidRPr="0086008C" w:rsidRDefault="001D0387" w:rsidP="005079BF">
      <w:pPr>
        <w:rPr>
          <w:rFonts w:ascii="Arial" w:hAnsi="Arial" w:cs="Arial"/>
          <w:sz w:val="22"/>
          <w:szCs w:val="22"/>
        </w:rPr>
      </w:pPr>
    </w:p>
    <w:p w14:paraId="4EA51F08" w14:textId="77777777" w:rsidR="005B4AC6" w:rsidRDefault="005B4AC6" w:rsidP="005B4AC6">
      <w:pPr>
        <w:rPr>
          <w:rFonts w:ascii="Helvetica" w:hAnsi="Helvetica"/>
          <w:bCs/>
          <w:sz w:val="22"/>
          <w:szCs w:val="22"/>
        </w:rPr>
      </w:pPr>
      <w:r w:rsidRPr="00411412">
        <w:rPr>
          <w:rFonts w:ascii="Helvetica" w:hAnsi="Helvetica"/>
          <w:sz w:val="22"/>
          <w:szCs w:val="22"/>
        </w:rPr>
        <w:t xml:space="preserve">Le Maire de </w:t>
      </w:r>
      <w:r w:rsidRPr="00411412">
        <w:rPr>
          <w:rFonts w:ascii="Helvetica" w:hAnsi="Helvetica"/>
          <w:b/>
          <w:bCs/>
          <w:sz w:val="22"/>
          <w:szCs w:val="22"/>
        </w:rPr>
        <w:t>........................</w:t>
      </w:r>
      <w:r w:rsidRPr="00B415ED">
        <w:rPr>
          <w:rFonts w:ascii="Helvetica" w:hAnsi="Helvetica"/>
          <w:bCs/>
          <w:sz w:val="22"/>
          <w:szCs w:val="22"/>
        </w:rPr>
        <w:t xml:space="preserve"> </w:t>
      </w:r>
      <w:r w:rsidRPr="001B7DCC">
        <w:rPr>
          <w:rFonts w:ascii="Helvetica" w:hAnsi="Helvetica"/>
          <w:bCs/>
          <w:sz w:val="22"/>
          <w:szCs w:val="22"/>
        </w:rPr>
        <w:t>,</w:t>
      </w:r>
    </w:p>
    <w:p w14:paraId="4EA51F09" w14:textId="77777777" w:rsidR="005B4AC6" w:rsidRDefault="005B4AC6" w:rsidP="005B4AC6">
      <w:pPr>
        <w:rPr>
          <w:rFonts w:ascii="Helvetica" w:hAnsi="Helvetica"/>
          <w:bCs/>
          <w:sz w:val="22"/>
          <w:szCs w:val="22"/>
        </w:rPr>
      </w:pPr>
      <w:r>
        <w:rPr>
          <w:rFonts w:ascii="Helvetica" w:hAnsi="Helvetica"/>
          <w:bCs/>
          <w:sz w:val="22"/>
          <w:szCs w:val="22"/>
        </w:rPr>
        <w:t xml:space="preserve">Le Président de </w:t>
      </w:r>
      <w:r w:rsidRPr="001B7DCC">
        <w:rPr>
          <w:rFonts w:ascii="Helvetica" w:hAnsi="Helvetica"/>
          <w:b/>
          <w:bCs/>
          <w:sz w:val="22"/>
          <w:szCs w:val="22"/>
        </w:rPr>
        <w:t>…………</w:t>
      </w:r>
      <w:r>
        <w:rPr>
          <w:rFonts w:ascii="Helvetica" w:hAnsi="Helvetica"/>
          <w:b/>
          <w:bCs/>
          <w:sz w:val="22"/>
          <w:szCs w:val="22"/>
        </w:rPr>
        <w:t>..</w:t>
      </w:r>
      <w:r>
        <w:rPr>
          <w:rFonts w:ascii="Helvetica" w:hAnsi="Helvetica"/>
          <w:bCs/>
          <w:sz w:val="22"/>
          <w:szCs w:val="22"/>
        </w:rPr>
        <w:t xml:space="preserve"> ,</w:t>
      </w:r>
    </w:p>
    <w:p w14:paraId="4EA51F0A" w14:textId="77777777" w:rsidR="001D0387" w:rsidRPr="00411412" w:rsidRDefault="001D0387" w:rsidP="005B4AC6">
      <w:pPr>
        <w:rPr>
          <w:rFonts w:ascii="Helvetica" w:hAnsi="Helvetica"/>
          <w:sz w:val="22"/>
          <w:szCs w:val="22"/>
        </w:rPr>
      </w:pPr>
    </w:p>
    <w:p w14:paraId="4EA51F0B" w14:textId="32FE7B5B" w:rsidR="005079BF" w:rsidRPr="0086008C" w:rsidRDefault="005079BF" w:rsidP="005079BF">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r>
      <w:r w:rsidR="00854F13">
        <w:rPr>
          <w:rFonts w:ascii="Arial" w:hAnsi="Arial" w:cs="Arial"/>
          <w:sz w:val="22"/>
          <w:szCs w:val="22"/>
        </w:rPr>
        <w:t>le code général de la Fonction Publique, et notamment les articles L. 514-1 à L. 514-8 ;</w:t>
      </w:r>
    </w:p>
    <w:p w14:paraId="4EA51F0D" w14:textId="77777777" w:rsidR="005079BF" w:rsidRDefault="005079BF" w:rsidP="005079BF">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 xml:space="preserve">le décret n° 86-68 du 13 janvier 1986 modifié relatif aux positions de détachement, hors cadres, de disponibilité et de congé parental des fonctionnaires territoriaux </w:t>
      </w:r>
      <w:r w:rsidR="006D1396">
        <w:rPr>
          <w:rFonts w:ascii="Helvetica" w:hAnsi="Helvetica"/>
          <w:sz w:val="22"/>
          <w:szCs w:val="22"/>
        </w:rPr>
        <w:t>et à l’intégration</w:t>
      </w:r>
      <w:r w:rsidR="005B4AC6">
        <w:rPr>
          <w:rFonts w:ascii="Helvetica" w:hAnsi="Helvetica"/>
          <w:sz w:val="22"/>
          <w:szCs w:val="22"/>
        </w:rPr>
        <w:t xml:space="preserve"> </w:t>
      </w:r>
      <w:r w:rsidRPr="0086008C">
        <w:rPr>
          <w:rFonts w:ascii="Arial" w:hAnsi="Arial" w:cs="Arial"/>
          <w:sz w:val="22"/>
          <w:szCs w:val="22"/>
        </w:rPr>
        <w:t>;</w:t>
      </w:r>
    </w:p>
    <w:p w14:paraId="1A086157" w14:textId="0839E603" w:rsidR="00876116" w:rsidRDefault="00876116" w:rsidP="005079BF">
      <w:pPr>
        <w:pStyle w:val="RetraitVU"/>
        <w:rPr>
          <w:rFonts w:ascii="Arial" w:hAnsi="Arial" w:cs="Arial"/>
          <w:sz w:val="22"/>
          <w:szCs w:val="22"/>
        </w:rPr>
      </w:pPr>
      <w:r w:rsidRPr="00876116">
        <w:rPr>
          <w:rFonts w:ascii="Arial" w:hAnsi="Arial" w:cs="Arial"/>
          <w:sz w:val="22"/>
          <w:szCs w:val="22"/>
        </w:rPr>
        <w:t>Vu</w:t>
      </w:r>
      <w:r w:rsidRPr="00876116">
        <w:rPr>
          <w:rFonts w:ascii="Arial" w:hAnsi="Arial" w:cs="Arial"/>
          <w:sz w:val="22"/>
          <w:szCs w:val="22"/>
        </w:rPr>
        <w:tab/>
        <w:t>le décret n°91-298 du 20 mars 1991 portant dispositions statutaires applicables aux fonctionnaires territoriaux nommés dans des emplois permanents à temps non complet (2)</w:t>
      </w:r>
    </w:p>
    <w:p w14:paraId="4EA51F0E" w14:textId="77777777" w:rsidR="0087213F" w:rsidRDefault="0087213F" w:rsidP="0087213F">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 le décret n° 2020-69 du 30 janvier 2020 relatif aux contrôles déontologiques dans la fonction publique ;</w:t>
      </w:r>
    </w:p>
    <w:p w14:paraId="5278BD0C" w14:textId="498BF618" w:rsidR="00876116" w:rsidRDefault="005079BF" w:rsidP="0021620B">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 xml:space="preserve">la lettre en date du </w:t>
      </w:r>
      <w:r w:rsidRPr="003F7138">
        <w:rPr>
          <w:rFonts w:ascii="Arial" w:hAnsi="Arial" w:cs="Arial"/>
          <w:b/>
          <w:sz w:val="22"/>
          <w:szCs w:val="22"/>
        </w:rPr>
        <w:t>........................</w:t>
      </w:r>
      <w:r w:rsidR="0021620B">
        <w:rPr>
          <w:rFonts w:ascii="Arial" w:hAnsi="Arial" w:cs="Arial"/>
          <w:b/>
          <w:sz w:val="22"/>
          <w:szCs w:val="22"/>
        </w:rPr>
        <w:t xml:space="preserve"> </w:t>
      </w:r>
      <w:r w:rsidRPr="0086008C">
        <w:rPr>
          <w:rFonts w:ascii="Arial" w:hAnsi="Arial" w:cs="Arial"/>
          <w:sz w:val="22"/>
          <w:szCs w:val="22"/>
        </w:rPr>
        <w:t xml:space="preserve">par laquelle </w:t>
      </w:r>
      <w:r w:rsidRPr="0086008C">
        <w:rPr>
          <w:rFonts w:ascii="Arial" w:hAnsi="Arial" w:cs="Arial"/>
          <w:b/>
          <w:sz w:val="22"/>
          <w:szCs w:val="22"/>
        </w:rPr>
        <w:t>M</w:t>
      </w:r>
      <w:r w:rsidRPr="003F7138">
        <w:rPr>
          <w:rFonts w:ascii="Arial" w:hAnsi="Arial" w:cs="Arial"/>
          <w:b/>
          <w:sz w:val="22"/>
          <w:szCs w:val="22"/>
        </w:rPr>
        <w:t>..................................</w:t>
      </w:r>
      <w:r w:rsidR="005B4AC6">
        <w:rPr>
          <w:rFonts w:ascii="Arial" w:hAnsi="Arial" w:cs="Arial"/>
          <w:b/>
          <w:sz w:val="22"/>
          <w:szCs w:val="22"/>
        </w:rPr>
        <w:t xml:space="preserve"> </w:t>
      </w:r>
      <w:r w:rsidR="0021620B" w:rsidRPr="005B4AC6">
        <w:rPr>
          <w:rFonts w:ascii="Arial" w:hAnsi="Arial" w:cs="Arial"/>
          <w:sz w:val="22"/>
          <w:szCs w:val="22"/>
        </w:rPr>
        <w:t xml:space="preserve">, </w:t>
      </w:r>
      <w:r w:rsidR="005B4AC6">
        <w:rPr>
          <w:rFonts w:ascii="Arial" w:hAnsi="Arial" w:cs="Arial"/>
          <w:i/>
          <w:sz w:val="22"/>
          <w:szCs w:val="22"/>
        </w:rPr>
        <w:t>(</w:t>
      </w:r>
      <w:r w:rsidRPr="0086008C">
        <w:rPr>
          <w:rFonts w:ascii="Arial" w:hAnsi="Arial" w:cs="Arial"/>
          <w:i/>
          <w:sz w:val="22"/>
          <w:szCs w:val="22"/>
        </w:rPr>
        <w:t>grade, qualité</w:t>
      </w:r>
      <w:r w:rsidR="005B4AC6">
        <w:rPr>
          <w:rFonts w:ascii="Arial" w:hAnsi="Arial" w:cs="Arial"/>
          <w:i/>
          <w:sz w:val="22"/>
          <w:szCs w:val="22"/>
        </w:rPr>
        <w:t>)</w:t>
      </w:r>
      <w:r w:rsidRPr="0086008C">
        <w:rPr>
          <w:rFonts w:ascii="Arial" w:hAnsi="Arial" w:cs="Arial"/>
          <w:sz w:val="22"/>
          <w:szCs w:val="22"/>
        </w:rPr>
        <w:t xml:space="preserve"> </w:t>
      </w:r>
      <w:r w:rsidRPr="005B4AC6">
        <w:rPr>
          <w:rFonts w:ascii="Arial" w:hAnsi="Arial" w:cs="Arial"/>
          <w:sz w:val="22"/>
          <w:szCs w:val="22"/>
        </w:rPr>
        <w:t>..............................................</w:t>
      </w:r>
      <w:r w:rsidRPr="0086008C">
        <w:rPr>
          <w:rFonts w:ascii="Arial" w:hAnsi="Arial" w:cs="Arial"/>
          <w:sz w:val="22"/>
          <w:szCs w:val="22"/>
        </w:rPr>
        <w:t xml:space="preserve"> </w:t>
      </w:r>
      <w:r w:rsidR="00DC7F5A">
        <w:rPr>
          <w:rFonts w:ascii="Arial" w:hAnsi="Arial" w:cs="Arial"/>
          <w:sz w:val="22"/>
          <w:szCs w:val="22"/>
        </w:rPr>
        <w:t xml:space="preserve">, </w:t>
      </w:r>
      <w:r w:rsidRPr="0086008C">
        <w:rPr>
          <w:rFonts w:ascii="Arial" w:hAnsi="Arial" w:cs="Arial"/>
          <w:sz w:val="22"/>
          <w:szCs w:val="22"/>
        </w:rPr>
        <w:t>sollicite</w:t>
      </w:r>
      <w:r w:rsidR="00876116">
        <w:rPr>
          <w:rFonts w:ascii="Arial" w:hAnsi="Arial" w:cs="Arial"/>
          <w:sz w:val="22"/>
          <w:szCs w:val="22"/>
        </w:rPr>
        <w:t xml:space="preserve"> </w:t>
      </w:r>
      <w:r w:rsidR="00876116" w:rsidRPr="00876116">
        <w:rPr>
          <w:rFonts w:ascii="Arial" w:hAnsi="Arial" w:cs="Arial"/>
          <w:sz w:val="22"/>
          <w:szCs w:val="22"/>
        </w:rPr>
        <w:t>pour une durée de ................................. à compter du</w:t>
      </w:r>
      <w:r w:rsidR="00876116">
        <w:rPr>
          <w:rFonts w:ascii="Arial" w:hAnsi="Arial" w:cs="Arial"/>
          <w:sz w:val="22"/>
          <w:szCs w:val="22"/>
        </w:rPr>
        <w:t xml:space="preserve"> </w:t>
      </w:r>
      <w:r w:rsidR="00876116" w:rsidRPr="005B4AC6">
        <w:rPr>
          <w:rFonts w:ascii="Arial" w:hAnsi="Arial" w:cs="Arial"/>
          <w:sz w:val="22"/>
          <w:szCs w:val="22"/>
        </w:rPr>
        <w:t>..............................................</w:t>
      </w:r>
      <w:r w:rsidR="00876116">
        <w:rPr>
          <w:rFonts w:ascii="Arial" w:hAnsi="Arial" w:cs="Arial"/>
          <w:sz w:val="22"/>
          <w:szCs w:val="22"/>
        </w:rPr>
        <w:t>un placement en</w:t>
      </w:r>
      <w:r w:rsidRPr="0086008C">
        <w:rPr>
          <w:rFonts w:ascii="Arial" w:hAnsi="Arial" w:cs="Arial"/>
          <w:sz w:val="22"/>
          <w:szCs w:val="22"/>
        </w:rPr>
        <w:t xml:space="preserve"> disponibilité </w:t>
      </w:r>
      <w:r w:rsidR="00B84CA9">
        <w:rPr>
          <w:rFonts w:ascii="Arial" w:hAnsi="Arial" w:cs="Arial"/>
          <w:sz w:val="22"/>
          <w:szCs w:val="22"/>
        </w:rPr>
        <w:t xml:space="preserve">de droit </w:t>
      </w:r>
      <w:r w:rsidR="00876116" w:rsidRPr="00876116">
        <w:rPr>
          <w:rFonts w:ascii="Arial" w:hAnsi="Arial" w:cs="Arial"/>
          <w:sz w:val="22"/>
          <w:szCs w:val="22"/>
        </w:rPr>
        <w:t>pour donner des soins ………………………………. (</w:t>
      </w:r>
      <w:r w:rsidR="00876116" w:rsidRPr="00876116">
        <w:rPr>
          <w:rFonts w:ascii="Arial" w:hAnsi="Arial" w:cs="Arial"/>
          <w:i/>
          <w:iCs/>
          <w:sz w:val="22"/>
          <w:szCs w:val="22"/>
        </w:rPr>
        <w:t>Précisez : au conjoint, au partenaire de Pacs, à un enfant à charge  ou à un</w:t>
      </w:r>
      <w:r w:rsidR="00876116" w:rsidRPr="00876116">
        <w:rPr>
          <w:rFonts w:ascii="Arial" w:hAnsi="Arial" w:cs="Arial"/>
          <w:sz w:val="22"/>
          <w:szCs w:val="22"/>
        </w:rPr>
        <w:t xml:space="preserve"> </w:t>
      </w:r>
      <w:r w:rsidR="00876116" w:rsidRPr="00876116">
        <w:rPr>
          <w:rFonts w:ascii="Arial" w:hAnsi="Arial" w:cs="Arial"/>
          <w:i/>
          <w:iCs/>
          <w:sz w:val="22"/>
          <w:szCs w:val="22"/>
        </w:rPr>
        <w:t>ascendant</w:t>
      </w:r>
      <w:r w:rsidR="00876116" w:rsidRPr="00876116">
        <w:rPr>
          <w:rFonts w:ascii="Arial" w:hAnsi="Arial" w:cs="Arial"/>
          <w:sz w:val="22"/>
          <w:szCs w:val="22"/>
        </w:rPr>
        <w:t>) à la suite d’ ……………………………… (</w:t>
      </w:r>
      <w:r w:rsidR="00876116" w:rsidRPr="00876116">
        <w:rPr>
          <w:rFonts w:ascii="Arial" w:hAnsi="Arial" w:cs="Arial"/>
          <w:i/>
          <w:iCs/>
          <w:sz w:val="22"/>
          <w:szCs w:val="22"/>
        </w:rPr>
        <w:t>un accident ou une maladie grave ou un handicap</w:t>
      </w:r>
      <w:r w:rsidR="00876116" w:rsidRPr="00876116">
        <w:rPr>
          <w:rFonts w:ascii="Arial" w:hAnsi="Arial" w:cs="Arial"/>
          <w:sz w:val="22"/>
          <w:szCs w:val="22"/>
        </w:rPr>
        <w:t>) nécessitant la présence d’une tierce personne</w:t>
      </w:r>
      <w:r w:rsidR="00876116">
        <w:rPr>
          <w:rFonts w:ascii="Arial" w:hAnsi="Arial" w:cs="Arial"/>
          <w:sz w:val="22"/>
          <w:szCs w:val="22"/>
        </w:rPr>
        <w:t> ;</w:t>
      </w:r>
    </w:p>
    <w:p w14:paraId="3985F802" w14:textId="77777777" w:rsidR="00876116" w:rsidRPr="0086008C" w:rsidRDefault="00876116" w:rsidP="00876116">
      <w:pPr>
        <w:pStyle w:val="RetraitVU"/>
        <w:rPr>
          <w:rFonts w:ascii="Arial" w:hAnsi="Arial" w:cs="Arial"/>
          <w:sz w:val="22"/>
          <w:szCs w:val="22"/>
        </w:rPr>
      </w:pPr>
      <w:r>
        <w:rPr>
          <w:rFonts w:ascii="Arial" w:hAnsi="Arial" w:cs="Arial"/>
          <w:sz w:val="22"/>
          <w:szCs w:val="22"/>
        </w:rPr>
        <w:t>Considérant que cette disponibilité pour raisons familiales est accordée de droit.</w:t>
      </w:r>
    </w:p>
    <w:p w14:paraId="4EA51F10" w14:textId="19120D78" w:rsidR="0087213F" w:rsidRDefault="0087213F" w:rsidP="0087213F">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l’avis du Référent déontologue ou/ de la Haute Autorité pour la Transparence de la Vie Publique en date du </w:t>
      </w:r>
      <w:r w:rsidRPr="00A66A44">
        <w:rPr>
          <w:rFonts w:ascii="Arial" w:hAnsi="Arial" w:cs="Arial"/>
          <w:b/>
          <w:sz w:val="22"/>
          <w:szCs w:val="22"/>
        </w:rPr>
        <w:t>………………………..</w:t>
      </w:r>
      <w:r>
        <w:rPr>
          <w:rFonts w:ascii="Arial" w:hAnsi="Arial" w:cs="Arial"/>
          <w:b/>
          <w:sz w:val="22"/>
          <w:szCs w:val="22"/>
        </w:rPr>
        <w:t xml:space="preserve"> </w:t>
      </w:r>
      <w:r w:rsidRPr="004517A3">
        <w:rPr>
          <w:rFonts w:ascii="Arial" w:hAnsi="Arial" w:cs="Arial"/>
          <w:sz w:val="22"/>
          <w:szCs w:val="22"/>
        </w:rPr>
        <w:t>(</w:t>
      </w:r>
      <w:r w:rsidRPr="004517A3">
        <w:rPr>
          <w:rFonts w:ascii="Arial" w:hAnsi="Arial" w:cs="Arial"/>
          <w:i/>
          <w:sz w:val="22"/>
          <w:szCs w:val="22"/>
        </w:rPr>
        <w:t>le cas échéant</w:t>
      </w:r>
      <w:r w:rsidRPr="004517A3">
        <w:rPr>
          <w:rFonts w:ascii="Arial" w:hAnsi="Arial" w:cs="Arial"/>
          <w:sz w:val="22"/>
          <w:szCs w:val="22"/>
        </w:rPr>
        <w:t>)</w:t>
      </w:r>
      <w:r>
        <w:rPr>
          <w:rFonts w:ascii="Arial" w:hAnsi="Arial" w:cs="Arial"/>
          <w:sz w:val="22"/>
          <w:szCs w:val="22"/>
        </w:rPr>
        <w:t>; (</w:t>
      </w:r>
      <w:r w:rsidR="00876116">
        <w:rPr>
          <w:rFonts w:ascii="Arial" w:hAnsi="Arial" w:cs="Arial"/>
          <w:sz w:val="22"/>
          <w:szCs w:val="22"/>
        </w:rPr>
        <w:t>3</w:t>
      </w:r>
      <w:r>
        <w:rPr>
          <w:rFonts w:ascii="Arial" w:hAnsi="Arial" w:cs="Arial"/>
          <w:sz w:val="22"/>
          <w:szCs w:val="22"/>
        </w:rPr>
        <w:t>)</w:t>
      </w:r>
    </w:p>
    <w:p w14:paraId="4EA51F11" w14:textId="399824D7" w:rsidR="0087213F" w:rsidRPr="003522D3" w:rsidRDefault="0087213F" w:rsidP="0087213F">
      <w:pPr>
        <w:pStyle w:val="RetraitVU"/>
        <w:rPr>
          <w:rFonts w:ascii="Arial" w:hAnsi="Arial" w:cs="Arial"/>
          <w:sz w:val="22"/>
          <w:szCs w:val="22"/>
        </w:rPr>
      </w:pPr>
      <w:r>
        <w:rPr>
          <w:rFonts w:ascii="Arial" w:hAnsi="Arial" w:cs="Arial"/>
          <w:sz w:val="22"/>
          <w:szCs w:val="22"/>
        </w:rPr>
        <w:t xml:space="preserve">Considérant que l’activité privée lucrative de </w:t>
      </w:r>
      <w:r w:rsidRPr="00EC5942">
        <w:rPr>
          <w:rFonts w:ascii="Arial" w:hAnsi="Arial" w:cs="Arial"/>
          <w:sz w:val="22"/>
          <w:szCs w:val="22"/>
        </w:rPr>
        <w:t>………………………………………..</w:t>
      </w:r>
      <w:r>
        <w:rPr>
          <w:rFonts w:ascii="Arial" w:hAnsi="Arial" w:cs="Arial"/>
          <w:sz w:val="22"/>
          <w:szCs w:val="22"/>
        </w:rPr>
        <w:t>(</w:t>
      </w:r>
      <w:r w:rsidRPr="00706C43">
        <w:rPr>
          <w:rFonts w:ascii="Arial" w:hAnsi="Arial" w:cs="Arial"/>
          <w:i/>
          <w:sz w:val="22"/>
          <w:szCs w:val="22"/>
        </w:rPr>
        <w:t>décrire l’activité</w:t>
      </w:r>
      <w:r>
        <w:rPr>
          <w:rFonts w:ascii="Arial" w:hAnsi="Arial" w:cs="Arial"/>
          <w:sz w:val="22"/>
          <w:szCs w:val="22"/>
        </w:rPr>
        <w:t xml:space="preserve">), que </w:t>
      </w:r>
      <w:r w:rsidRPr="0086008C">
        <w:rPr>
          <w:rFonts w:ascii="Arial" w:hAnsi="Arial" w:cs="Arial"/>
          <w:b/>
          <w:sz w:val="22"/>
          <w:szCs w:val="22"/>
        </w:rPr>
        <w:t>M</w:t>
      </w:r>
      <w:r>
        <w:rPr>
          <w:rFonts w:ascii="Arial" w:hAnsi="Arial" w:cs="Arial"/>
          <w:b/>
          <w:sz w:val="22"/>
          <w:szCs w:val="22"/>
        </w:rPr>
        <w:t xml:space="preserve">…………………………… </w:t>
      </w:r>
      <w:r>
        <w:rPr>
          <w:rFonts w:ascii="Arial" w:hAnsi="Arial" w:cs="Arial"/>
          <w:sz w:val="22"/>
          <w:szCs w:val="22"/>
        </w:rPr>
        <w:t xml:space="preserve">souhaite réaliser durant la période de placement en position de disponibilité, </w:t>
      </w:r>
      <w:r w:rsidRPr="003522D3">
        <w:rPr>
          <w:rFonts w:ascii="Arial" w:hAnsi="Arial" w:cs="Arial"/>
          <w:sz w:val="22"/>
          <w:szCs w:val="22"/>
        </w:rPr>
        <w:t>ne parait pas</w:t>
      </w:r>
      <w:r>
        <w:rPr>
          <w:rFonts w:ascii="Arial" w:hAnsi="Arial" w:cs="Arial"/>
          <w:b/>
          <w:sz w:val="22"/>
          <w:szCs w:val="22"/>
        </w:rPr>
        <w:t xml:space="preserve"> </w:t>
      </w:r>
      <w:r w:rsidRPr="00185E93">
        <w:rPr>
          <w:rFonts w:ascii="Arial" w:hAnsi="Arial" w:cs="Arial"/>
          <w:sz w:val="22"/>
          <w:szCs w:val="22"/>
        </w:rPr>
        <w:t>i</w:t>
      </w:r>
      <w:r>
        <w:rPr>
          <w:rFonts w:ascii="Arial" w:hAnsi="Arial" w:cs="Arial"/>
          <w:sz w:val="22"/>
          <w:szCs w:val="22"/>
        </w:rPr>
        <w:t xml:space="preserve">ncompatible avec les fonctions occupées par l’intéressé </w:t>
      </w:r>
      <w:r w:rsidRPr="0021018C">
        <w:rPr>
          <w:rFonts w:ascii="Arial" w:hAnsi="Arial" w:cs="Arial"/>
          <w:sz w:val="22"/>
          <w:szCs w:val="22"/>
        </w:rPr>
        <w:t xml:space="preserve">au cours des </w:t>
      </w:r>
      <w:r>
        <w:rPr>
          <w:rFonts w:ascii="Arial" w:hAnsi="Arial" w:cs="Arial"/>
          <w:sz w:val="22"/>
          <w:szCs w:val="22"/>
        </w:rPr>
        <w:t>trois années précédentes et qu’il ne risque pas de méconnaitre tout principe déontologique mentionné au</w:t>
      </w:r>
      <w:r w:rsidR="00854F13">
        <w:rPr>
          <w:rFonts w:ascii="Arial" w:hAnsi="Arial" w:cs="Arial"/>
          <w:sz w:val="22"/>
          <w:szCs w:val="22"/>
        </w:rPr>
        <w:t xml:space="preserve"> titre II du Livre Ier du Code Général de la Fonction Publique</w:t>
      </w:r>
      <w:r>
        <w:rPr>
          <w:rFonts w:ascii="Arial" w:hAnsi="Arial" w:cs="Arial"/>
          <w:sz w:val="22"/>
          <w:szCs w:val="22"/>
        </w:rPr>
        <w:t xml:space="preserve">, ni de placer </w:t>
      </w:r>
      <w:r w:rsidRPr="0086008C">
        <w:rPr>
          <w:rFonts w:ascii="Arial" w:hAnsi="Arial" w:cs="Arial"/>
          <w:b/>
          <w:sz w:val="22"/>
          <w:szCs w:val="22"/>
        </w:rPr>
        <w:t>M</w:t>
      </w:r>
      <w:r>
        <w:rPr>
          <w:rFonts w:ascii="Arial" w:hAnsi="Arial" w:cs="Arial"/>
          <w:b/>
          <w:sz w:val="22"/>
          <w:szCs w:val="22"/>
        </w:rPr>
        <w:t xml:space="preserve">…………………………… </w:t>
      </w:r>
      <w:r w:rsidRPr="003522D3">
        <w:rPr>
          <w:rFonts w:ascii="Arial" w:hAnsi="Arial" w:cs="Arial"/>
          <w:sz w:val="22"/>
          <w:szCs w:val="22"/>
        </w:rPr>
        <w:t>dans la situation de compromettre l’infraction prévue à l’article 432-13 du code pénal</w:t>
      </w:r>
      <w:r>
        <w:rPr>
          <w:rFonts w:ascii="Arial" w:hAnsi="Arial" w:cs="Arial"/>
          <w:sz w:val="22"/>
          <w:szCs w:val="22"/>
        </w:rPr>
        <w:t>. (</w:t>
      </w:r>
      <w:r w:rsidR="00876116">
        <w:rPr>
          <w:rFonts w:ascii="Arial" w:hAnsi="Arial" w:cs="Arial"/>
          <w:sz w:val="22"/>
          <w:szCs w:val="22"/>
        </w:rPr>
        <w:t>3</w:t>
      </w:r>
      <w:r>
        <w:rPr>
          <w:rFonts w:ascii="Arial" w:hAnsi="Arial" w:cs="Arial"/>
          <w:sz w:val="22"/>
          <w:szCs w:val="22"/>
        </w:rPr>
        <w:t>)</w:t>
      </w:r>
    </w:p>
    <w:p w14:paraId="4EA51F13" w14:textId="77777777" w:rsidR="001D0387" w:rsidRDefault="001D0387" w:rsidP="00A636F0">
      <w:pPr>
        <w:tabs>
          <w:tab w:val="left" w:pos="432"/>
        </w:tabs>
        <w:spacing w:before="120"/>
        <w:ind w:left="431" w:hanging="431"/>
        <w:jc w:val="center"/>
        <w:rPr>
          <w:rFonts w:ascii="Arial" w:hAnsi="Arial" w:cs="Arial"/>
          <w:b/>
          <w:sz w:val="22"/>
          <w:szCs w:val="22"/>
        </w:rPr>
      </w:pPr>
    </w:p>
    <w:p w14:paraId="4EA51F14" w14:textId="77777777" w:rsidR="005079BF" w:rsidRPr="009D1F51" w:rsidRDefault="005B4AC6" w:rsidP="00A636F0">
      <w:pPr>
        <w:tabs>
          <w:tab w:val="left" w:pos="432"/>
        </w:tabs>
        <w:spacing w:before="120"/>
        <w:ind w:left="431" w:hanging="431"/>
        <w:jc w:val="center"/>
        <w:rPr>
          <w:rFonts w:ascii="Arial" w:hAnsi="Arial" w:cs="Arial"/>
          <w:b/>
          <w:sz w:val="22"/>
          <w:szCs w:val="22"/>
        </w:rPr>
      </w:pPr>
      <w:r>
        <w:rPr>
          <w:rFonts w:ascii="Arial" w:hAnsi="Arial" w:cs="Arial"/>
          <w:b/>
          <w:sz w:val="22"/>
          <w:szCs w:val="22"/>
        </w:rPr>
        <w:t>ARRÊ</w:t>
      </w:r>
      <w:r w:rsidR="005079BF" w:rsidRPr="009D1F51">
        <w:rPr>
          <w:rFonts w:ascii="Arial" w:hAnsi="Arial" w:cs="Arial"/>
          <w:b/>
          <w:sz w:val="22"/>
          <w:szCs w:val="22"/>
        </w:rPr>
        <w:t>TE</w:t>
      </w:r>
    </w:p>
    <w:p w14:paraId="4EA51F16" w14:textId="77777777" w:rsidR="001D0387" w:rsidRDefault="001D0387" w:rsidP="005079BF">
      <w:pPr>
        <w:rPr>
          <w:rFonts w:ascii="Arial" w:hAnsi="Arial" w:cs="Arial"/>
          <w:sz w:val="22"/>
          <w:szCs w:val="22"/>
        </w:rPr>
      </w:pPr>
    </w:p>
    <w:p w14:paraId="4EA51F17" w14:textId="77777777" w:rsidR="003F7138" w:rsidRPr="0086008C" w:rsidRDefault="003F7138" w:rsidP="005079BF">
      <w:pPr>
        <w:rPr>
          <w:rFonts w:ascii="Arial" w:hAnsi="Arial" w:cs="Arial"/>
          <w:sz w:val="22"/>
          <w:szCs w:val="22"/>
        </w:rPr>
      </w:pPr>
    </w:p>
    <w:p w14:paraId="4EA51F18" w14:textId="0FCD4470" w:rsidR="005079BF" w:rsidRPr="005B4AC6" w:rsidRDefault="005079BF" w:rsidP="00345366">
      <w:pPr>
        <w:pStyle w:val="ARTICLE1"/>
        <w:rPr>
          <w:rFonts w:ascii="Arial" w:hAnsi="Arial" w:cs="Arial"/>
          <w:sz w:val="22"/>
          <w:szCs w:val="22"/>
        </w:rPr>
      </w:pPr>
      <w:r w:rsidRPr="0086008C">
        <w:rPr>
          <w:rFonts w:ascii="Arial" w:hAnsi="Arial" w:cs="Arial"/>
          <w:sz w:val="22"/>
          <w:szCs w:val="22"/>
          <w:u w:val="single"/>
        </w:rPr>
        <w:t>ARTICLE 1</w:t>
      </w:r>
      <w:r w:rsidRPr="0086008C">
        <w:rPr>
          <w:rFonts w:ascii="Arial" w:hAnsi="Arial" w:cs="Arial"/>
          <w:sz w:val="22"/>
          <w:szCs w:val="22"/>
        </w:rPr>
        <w:t xml:space="preserve"> -</w:t>
      </w:r>
      <w:r w:rsidRPr="0086008C">
        <w:rPr>
          <w:rFonts w:ascii="Arial" w:hAnsi="Arial" w:cs="Arial"/>
          <w:sz w:val="22"/>
          <w:szCs w:val="22"/>
        </w:rPr>
        <w:tab/>
      </w:r>
      <w:r w:rsidR="005B4AC6">
        <w:rPr>
          <w:rFonts w:ascii="Arial" w:hAnsi="Arial" w:cs="Arial"/>
          <w:sz w:val="22"/>
          <w:szCs w:val="22"/>
        </w:rPr>
        <w:t>À</w:t>
      </w:r>
      <w:r w:rsidRPr="0086008C">
        <w:rPr>
          <w:rFonts w:ascii="Arial" w:hAnsi="Arial" w:cs="Arial"/>
          <w:sz w:val="22"/>
          <w:szCs w:val="22"/>
        </w:rPr>
        <w:t xml:space="preserve"> compter du </w:t>
      </w:r>
      <w:r w:rsidRPr="003F7138">
        <w:rPr>
          <w:rFonts w:ascii="Arial" w:hAnsi="Arial" w:cs="Arial"/>
          <w:b/>
          <w:sz w:val="22"/>
          <w:szCs w:val="22"/>
        </w:rPr>
        <w:t>........................</w:t>
      </w:r>
      <w:r w:rsidR="005B4AC6">
        <w:rPr>
          <w:rFonts w:ascii="Arial" w:hAnsi="Arial" w:cs="Arial"/>
          <w:b/>
          <w:sz w:val="22"/>
          <w:szCs w:val="22"/>
        </w:rPr>
        <w:t xml:space="preserve"> </w:t>
      </w:r>
      <w:r w:rsidRPr="0086008C">
        <w:rPr>
          <w:rFonts w:ascii="Arial" w:hAnsi="Arial" w:cs="Arial"/>
          <w:sz w:val="22"/>
          <w:szCs w:val="22"/>
        </w:rPr>
        <w:t>,</w:t>
      </w:r>
      <w:r w:rsidR="0021620B">
        <w:rPr>
          <w:rFonts w:ascii="Arial" w:hAnsi="Arial" w:cs="Arial"/>
          <w:sz w:val="22"/>
          <w:szCs w:val="22"/>
        </w:rPr>
        <w:t xml:space="preserve"> </w:t>
      </w:r>
      <w:r w:rsidRPr="0086008C">
        <w:rPr>
          <w:rFonts w:ascii="Arial" w:hAnsi="Arial" w:cs="Arial"/>
          <w:b/>
          <w:sz w:val="22"/>
          <w:szCs w:val="22"/>
        </w:rPr>
        <w:t>M</w:t>
      </w:r>
      <w:r w:rsidRPr="003F7138">
        <w:rPr>
          <w:rFonts w:ascii="Arial" w:hAnsi="Arial" w:cs="Arial"/>
          <w:b/>
          <w:sz w:val="22"/>
          <w:szCs w:val="22"/>
        </w:rPr>
        <w:t>...................................</w:t>
      </w:r>
      <w:r w:rsidR="009D1F51" w:rsidRPr="003F7138">
        <w:rPr>
          <w:rFonts w:ascii="Arial" w:hAnsi="Arial" w:cs="Arial"/>
          <w:b/>
          <w:sz w:val="22"/>
          <w:szCs w:val="22"/>
        </w:rPr>
        <w:t>.</w:t>
      </w:r>
      <w:r w:rsidR="005B4AC6">
        <w:rPr>
          <w:rFonts w:ascii="Arial" w:hAnsi="Arial" w:cs="Arial"/>
          <w:b/>
          <w:sz w:val="22"/>
          <w:szCs w:val="22"/>
        </w:rPr>
        <w:t xml:space="preserve"> </w:t>
      </w:r>
      <w:r w:rsidR="009D1F51">
        <w:rPr>
          <w:rFonts w:ascii="Arial" w:hAnsi="Arial" w:cs="Arial"/>
          <w:sz w:val="22"/>
          <w:szCs w:val="22"/>
        </w:rPr>
        <w:t xml:space="preserve">, </w:t>
      </w:r>
      <w:r w:rsidR="005B4AC6">
        <w:rPr>
          <w:rFonts w:ascii="Arial" w:hAnsi="Arial" w:cs="Arial"/>
          <w:i/>
          <w:sz w:val="22"/>
          <w:szCs w:val="22"/>
        </w:rPr>
        <w:t>(</w:t>
      </w:r>
      <w:r w:rsidRPr="0086008C">
        <w:rPr>
          <w:rFonts w:ascii="Arial" w:hAnsi="Arial" w:cs="Arial"/>
          <w:i/>
          <w:sz w:val="22"/>
          <w:szCs w:val="22"/>
        </w:rPr>
        <w:t>grade, qualité</w:t>
      </w:r>
      <w:r w:rsidR="005B4AC6">
        <w:rPr>
          <w:rFonts w:ascii="Arial" w:hAnsi="Arial" w:cs="Arial"/>
          <w:i/>
          <w:sz w:val="22"/>
          <w:szCs w:val="22"/>
        </w:rPr>
        <w:t>)</w:t>
      </w:r>
      <w:r w:rsidRPr="0086008C">
        <w:rPr>
          <w:rFonts w:ascii="Arial" w:hAnsi="Arial" w:cs="Arial"/>
          <w:sz w:val="22"/>
          <w:szCs w:val="22"/>
        </w:rPr>
        <w:t xml:space="preserve"> </w:t>
      </w:r>
      <w:r w:rsidRPr="003F7138">
        <w:rPr>
          <w:rFonts w:ascii="Arial" w:hAnsi="Arial" w:cs="Arial"/>
          <w:b/>
          <w:sz w:val="22"/>
          <w:szCs w:val="22"/>
        </w:rPr>
        <w:t>................................</w:t>
      </w:r>
      <w:r w:rsidR="00DC7F5A">
        <w:rPr>
          <w:rFonts w:ascii="Arial" w:hAnsi="Arial" w:cs="Arial"/>
          <w:sz w:val="22"/>
          <w:szCs w:val="22"/>
        </w:rPr>
        <w:t xml:space="preserve">, </w:t>
      </w:r>
      <w:r w:rsidRPr="0086008C">
        <w:rPr>
          <w:rFonts w:ascii="Arial" w:hAnsi="Arial" w:cs="Arial"/>
          <w:sz w:val="22"/>
          <w:szCs w:val="22"/>
        </w:rPr>
        <w:t>est placé</w:t>
      </w:r>
      <w:r w:rsidR="005B4AC6">
        <w:rPr>
          <w:rFonts w:ascii="Arial" w:hAnsi="Arial" w:cs="Arial"/>
          <w:sz w:val="22"/>
          <w:szCs w:val="22"/>
        </w:rPr>
        <w:t>(</w:t>
      </w:r>
      <w:r w:rsidRPr="0086008C">
        <w:rPr>
          <w:rFonts w:ascii="Arial" w:hAnsi="Arial" w:cs="Arial"/>
          <w:sz w:val="22"/>
          <w:szCs w:val="22"/>
        </w:rPr>
        <w:t>e</w:t>
      </w:r>
      <w:r w:rsidR="005B4AC6">
        <w:rPr>
          <w:rFonts w:ascii="Arial" w:hAnsi="Arial" w:cs="Arial"/>
          <w:sz w:val="22"/>
          <w:szCs w:val="22"/>
        </w:rPr>
        <w:t>)</w:t>
      </w:r>
      <w:r w:rsidRPr="0086008C">
        <w:rPr>
          <w:rFonts w:ascii="Arial" w:hAnsi="Arial" w:cs="Arial"/>
          <w:sz w:val="22"/>
          <w:szCs w:val="22"/>
        </w:rPr>
        <w:t xml:space="preserve"> en position de disponibilité </w:t>
      </w:r>
      <w:r w:rsidR="009D1F51">
        <w:rPr>
          <w:rFonts w:ascii="Arial" w:hAnsi="Arial" w:cs="Arial"/>
          <w:sz w:val="22"/>
          <w:szCs w:val="22"/>
        </w:rPr>
        <w:t>de droit pour raisons familiales</w:t>
      </w:r>
      <w:r w:rsidR="00A636F0">
        <w:rPr>
          <w:rFonts w:ascii="Arial" w:hAnsi="Arial" w:cs="Arial"/>
          <w:sz w:val="22"/>
          <w:szCs w:val="22"/>
        </w:rPr>
        <w:t xml:space="preserve"> afin de </w:t>
      </w:r>
      <w:r w:rsidR="00345366" w:rsidRPr="00345366">
        <w:rPr>
          <w:rFonts w:ascii="Arial" w:hAnsi="Arial" w:cs="Arial"/>
          <w:sz w:val="22"/>
          <w:szCs w:val="22"/>
        </w:rPr>
        <w:t>donner des soins (</w:t>
      </w:r>
      <w:r w:rsidR="00345366">
        <w:rPr>
          <w:rFonts w:ascii="Arial" w:hAnsi="Arial" w:cs="Arial"/>
          <w:sz w:val="22"/>
          <w:szCs w:val="22"/>
        </w:rPr>
        <w:t xml:space="preserve">Précisez : </w:t>
      </w:r>
      <w:r w:rsidR="00345366" w:rsidRPr="00345366">
        <w:rPr>
          <w:rFonts w:ascii="Arial" w:hAnsi="Arial" w:cs="Arial"/>
          <w:i/>
          <w:iCs/>
          <w:sz w:val="22"/>
          <w:szCs w:val="22"/>
        </w:rPr>
        <w:t>au conjoint, au Pacsé, à un enfant à charge  ou un ascendant</w:t>
      </w:r>
      <w:r w:rsidR="00345366" w:rsidRPr="00345366">
        <w:rPr>
          <w:rFonts w:ascii="Arial" w:hAnsi="Arial" w:cs="Arial"/>
          <w:sz w:val="22"/>
          <w:szCs w:val="22"/>
        </w:rPr>
        <w:t>)……………………………….  à la suite d’ ……………………………… (</w:t>
      </w:r>
      <w:r w:rsidR="00345366" w:rsidRPr="00345366">
        <w:rPr>
          <w:rFonts w:ascii="Arial" w:hAnsi="Arial" w:cs="Arial"/>
          <w:i/>
          <w:iCs/>
          <w:sz w:val="22"/>
          <w:szCs w:val="22"/>
        </w:rPr>
        <w:t>un accident ou une maladie grave ou un handicap</w:t>
      </w:r>
      <w:r w:rsidR="00345366" w:rsidRPr="00345366">
        <w:rPr>
          <w:rFonts w:ascii="Arial" w:hAnsi="Arial" w:cs="Arial"/>
          <w:sz w:val="22"/>
          <w:szCs w:val="22"/>
        </w:rPr>
        <w:t xml:space="preserve">) nécessitant la présence d’une tierce personne, </w:t>
      </w:r>
      <w:r w:rsidRPr="0086008C">
        <w:rPr>
          <w:rFonts w:ascii="Arial" w:hAnsi="Arial" w:cs="Arial"/>
          <w:sz w:val="22"/>
          <w:szCs w:val="22"/>
        </w:rPr>
        <w:t>pour une période de .........................</w:t>
      </w:r>
      <w:r w:rsidR="009D1F51">
        <w:rPr>
          <w:rFonts w:ascii="Arial" w:hAnsi="Arial" w:cs="Arial"/>
          <w:sz w:val="22"/>
          <w:szCs w:val="22"/>
        </w:rPr>
        <w:t xml:space="preserve"> </w:t>
      </w:r>
      <w:r w:rsidR="005B4AC6" w:rsidRPr="005B4AC6">
        <w:rPr>
          <w:rFonts w:ascii="Arial" w:hAnsi="Arial" w:cs="Arial"/>
          <w:sz w:val="22"/>
          <w:szCs w:val="22"/>
        </w:rPr>
        <w:t>(</w:t>
      </w:r>
      <w:r w:rsidR="009D1F51">
        <w:rPr>
          <w:rFonts w:ascii="Arial" w:hAnsi="Arial" w:cs="Arial"/>
          <w:i/>
          <w:sz w:val="22"/>
          <w:szCs w:val="22"/>
        </w:rPr>
        <w:t>durée maximale de trois ans</w:t>
      </w:r>
      <w:r w:rsidR="005B4AC6" w:rsidRPr="005B4AC6">
        <w:rPr>
          <w:rFonts w:ascii="Arial" w:hAnsi="Arial" w:cs="Arial"/>
          <w:sz w:val="22"/>
          <w:szCs w:val="22"/>
        </w:rPr>
        <w:t>)</w:t>
      </w:r>
      <w:r w:rsidR="009D1F51">
        <w:rPr>
          <w:rFonts w:ascii="Arial" w:hAnsi="Arial" w:cs="Arial"/>
          <w:sz w:val="22"/>
          <w:szCs w:val="22"/>
        </w:rPr>
        <w:t xml:space="preserve"> allant jusqu’au </w:t>
      </w:r>
      <w:r w:rsidR="009D1F51" w:rsidRPr="00AB72E7">
        <w:rPr>
          <w:rFonts w:ascii="Arial" w:hAnsi="Arial" w:cs="Arial"/>
          <w:b/>
          <w:sz w:val="22"/>
          <w:szCs w:val="22"/>
        </w:rPr>
        <w:t>……………………</w:t>
      </w:r>
      <w:r w:rsidR="005B4AC6">
        <w:rPr>
          <w:rFonts w:ascii="Arial" w:hAnsi="Arial" w:cs="Arial"/>
          <w:b/>
          <w:sz w:val="22"/>
          <w:szCs w:val="22"/>
        </w:rPr>
        <w:t xml:space="preserve"> </w:t>
      </w:r>
      <w:r w:rsidR="005B4AC6">
        <w:rPr>
          <w:rFonts w:ascii="Arial" w:hAnsi="Arial" w:cs="Arial"/>
          <w:sz w:val="22"/>
          <w:szCs w:val="22"/>
        </w:rPr>
        <w:t>.</w:t>
      </w:r>
    </w:p>
    <w:p w14:paraId="4EA51F19" w14:textId="77777777" w:rsidR="005079BF" w:rsidRPr="0086008C" w:rsidRDefault="005079BF" w:rsidP="005079BF">
      <w:pPr>
        <w:pStyle w:val="ARTICLE1"/>
        <w:rPr>
          <w:rFonts w:ascii="Arial" w:hAnsi="Arial" w:cs="Arial"/>
          <w:sz w:val="22"/>
          <w:szCs w:val="22"/>
        </w:rPr>
      </w:pPr>
    </w:p>
    <w:p w14:paraId="4EA51F1A"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u w:val="single"/>
        </w:rPr>
        <w:t>ARTICLE 2</w:t>
      </w:r>
      <w:r w:rsidRPr="0086008C">
        <w:rPr>
          <w:rFonts w:ascii="Arial" w:hAnsi="Arial" w:cs="Arial"/>
          <w:sz w:val="22"/>
          <w:szCs w:val="22"/>
        </w:rPr>
        <w:t xml:space="preserve"> -</w:t>
      </w:r>
      <w:r w:rsidRPr="0086008C">
        <w:rPr>
          <w:rFonts w:ascii="Arial" w:hAnsi="Arial" w:cs="Arial"/>
          <w:sz w:val="22"/>
          <w:szCs w:val="22"/>
        </w:rPr>
        <w:tab/>
        <w:t>Pendant cette période, l'agent ne percevra aucune rémunération et cessera de bénéficier de ses dro</w:t>
      </w:r>
      <w:r w:rsidR="00A636F0">
        <w:rPr>
          <w:rFonts w:ascii="Arial" w:hAnsi="Arial" w:cs="Arial"/>
          <w:sz w:val="22"/>
          <w:szCs w:val="22"/>
        </w:rPr>
        <w:t>its à pension.</w:t>
      </w:r>
    </w:p>
    <w:p w14:paraId="4EA51F1B" w14:textId="77777777" w:rsidR="005079BF" w:rsidRDefault="005079BF" w:rsidP="005079BF">
      <w:pPr>
        <w:pStyle w:val="ARTICLE1"/>
        <w:rPr>
          <w:rFonts w:ascii="Arial" w:hAnsi="Arial" w:cs="Arial"/>
          <w:sz w:val="22"/>
          <w:szCs w:val="22"/>
        </w:rPr>
      </w:pPr>
    </w:p>
    <w:p w14:paraId="4EA51F1C" w14:textId="30441C09" w:rsidR="0087213F" w:rsidRDefault="0087213F" w:rsidP="0087213F">
      <w:pPr>
        <w:ind w:left="1800" w:hanging="1800"/>
        <w:jc w:val="both"/>
        <w:rPr>
          <w:rFonts w:ascii="Arial" w:hAnsi="Arial" w:cs="Arial"/>
          <w:sz w:val="22"/>
          <w:szCs w:val="22"/>
        </w:rPr>
      </w:pPr>
      <w:r>
        <w:rPr>
          <w:rFonts w:ascii="Arial" w:hAnsi="Arial" w:cs="Arial"/>
          <w:sz w:val="22"/>
          <w:szCs w:val="22"/>
          <w:u w:val="single"/>
        </w:rPr>
        <w:t>ARTICLE 3</w:t>
      </w:r>
      <w:r>
        <w:rPr>
          <w:rFonts w:ascii="Arial" w:hAnsi="Arial" w:cs="Arial"/>
          <w:sz w:val="22"/>
          <w:szCs w:val="22"/>
        </w:rPr>
        <w:t xml:space="preserve"> -</w:t>
      </w:r>
      <w:r>
        <w:rPr>
          <w:rFonts w:ascii="Arial" w:hAnsi="Arial" w:cs="Arial"/>
          <w:sz w:val="22"/>
          <w:szCs w:val="22"/>
        </w:rPr>
        <w:tab/>
        <w:t>Le fonctionnaire se proposant d’exercer une activité professionnelle privée pendant sa disponibilité doit, dans tous les cas, en informer l’administration dans les conditions prévues par le décret n° 2020-69 du 30 janvier 2020 susvisé</w:t>
      </w:r>
      <w:r w:rsidR="00345366">
        <w:rPr>
          <w:rFonts w:ascii="Arial" w:hAnsi="Arial" w:cs="Arial"/>
          <w:sz w:val="22"/>
          <w:szCs w:val="22"/>
        </w:rPr>
        <w:t xml:space="preserve"> (3)</w:t>
      </w:r>
      <w:r>
        <w:rPr>
          <w:rFonts w:ascii="Arial" w:hAnsi="Arial" w:cs="Arial"/>
          <w:sz w:val="22"/>
          <w:szCs w:val="22"/>
        </w:rPr>
        <w:t>.</w:t>
      </w:r>
    </w:p>
    <w:p w14:paraId="4EA51F1D" w14:textId="77777777" w:rsidR="0087213F" w:rsidRDefault="0087213F" w:rsidP="0087213F">
      <w:pPr>
        <w:ind w:left="1800" w:hanging="1800"/>
        <w:jc w:val="both"/>
        <w:rPr>
          <w:rFonts w:ascii="Arial" w:hAnsi="Arial" w:cs="Arial"/>
          <w:sz w:val="22"/>
          <w:szCs w:val="22"/>
        </w:rPr>
      </w:pPr>
    </w:p>
    <w:p w14:paraId="4EA51F1E" w14:textId="77777777" w:rsidR="0087213F" w:rsidRDefault="0087213F" w:rsidP="0087213F">
      <w:pPr>
        <w:ind w:left="1800" w:hanging="1800"/>
        <w:jc w:val="both"/>
        <w:rPr>
          <w:rFonts w:ascii="Arial" w:hAnsi="Arial" w:cs="Arial"/>
          <w:sz w:val="22"/>
          <w:szCs w:val="22"/>
        </w:rPr>
      </w:pPr>
      <w:r>
        <w:rPr>
          <w:rFonts w:ascii="Arial" w:hAnsi="Arial" w:cs="Arial"/>
          <w:sz w:val="22"/>
          <w:szCs w:val="22"/>
        </w:rPr>
        <w:tab/>
        <w:t xml:space="preserve">Dans le cas où l’agent envisage d’exercer une activité lucrative (salariée ou non) dans une entreprise privée ou un organisme de droit privé, il doit en informer </w:t>
      </w:r>
      <w:r w:rsidRPr="00616AD0">
        <w:rPr>
          <w:rFonts w:ascii="Arial" w:hAnsi="Arial" w:cs="Arial"/>
          <w:sz w:val="22"/>
          <w:szCs w:val="22"/>
        </w:rPr>
        <w:t xml:space="preserve">par écrit l'autorité hiérarchique dont il relève avant le début de l'exercice de cette activité privée. </w:t>
      </w:r>
    </w:p>
    <w:p w14:paraId="4EA51F1F" w14:textId="77777777" w:rsidR="0087213F" w:rsidRDefault="0087213F" w:rsidP="0087213F">
      <w:pPr>
        <w:ind w:left="1800" w:hanging="1800"/>
        <w:jc w:val="both"/>
        <w:rPr>
          <w:rFonts w:ascii="Arial" w:hAnsi="Arial" w:cs="Arial"/>
          <w:sz w:val="22"/>
          <w:szCs w:val="22"/>
        </w:rPr>
      </w:pPr>
      <w:r>
        <w:rPr>
          <w:rFonts w:ascii="Arial" w:hAnsi="Arial" w:cs="Arial"/>
          <w:sz w:val="22"/>
          <w:szCs w:val="22"/>
        </w:rPr>
        <w:tab/>
      </w:r>
      <w:r w:rsidRPr="00616AD0">
        <w:rPr>
          <w:rFonts w:ascii="Arial" w:hAnsi="Arial" w:cs="Arial"/>
          <w:sz w:val="22"/>
          <w:szCs w:val="22"/>
        </w:rPr>
        <w:t>Tout changement d'activité pendant un délai de trois ans à compter de la cessation de fonctions est porté par l'agent intéressé à la connaissance de son administration avant le début de cette nouvelle activité.</w:t>
      </w:r>
    </w:p>
    <w:p w14:paraId="4EA51F20" w14:textId="5712500B" w:rsidR="0087213F" w:rsidRDefault="0087213F" w:rsidP="0087213F">
      <w:pPr>
        <w:ind w:left="1800" w:hanging="1800"/>
        <w:jc w:val="both"/>
        <w:rPr>
          <w:rFonts w:ascii="Arial" w:hAnsi="Arial" w:cs="Arial"/>
          <w:sz w:val="22"/>
          <w:szCs w:val="22"/>
        </w:rPr>
      </w:pPr>
      <w:r>
        <w:rPr>
          <w:rFonts w:ascii="Arial" w:hAnsi="Arial" w:cs="Arial"/>
          <w:sz w:val="22"/>
          <w:szCs w:val="22"/>
        </w:rPr>
        <w:br w:type="page"/>
      </w:r>
      <w:r w:rsidRPr="0086008C">
        <w:rPr>
          <w:rFonts w:ascii="Arial" w:hAnsi="Arial" w:cs="Arial"/>
          <w:sz w:val="22"/>
          <w:szCs w:val="22"/>
          <w:u w:val="single"/>
        </w:rPr>
        <w:lastRenderedPageBreak/>
        <w:t xml:space="preserve">ARTICLE </w:t>
      </w:r>
      <w:r>
        <w:rPr>
          <w:rFonts w:ascii="Arial" w:hAnsi="Arial" w:cs="Arial"/>
          <w:sz w:val="22"/>
          <w:szCs w:val="22"/>
          <w:u w:val="single"/>
        </w:rPr>
        <w:t>4</w:t>
      </w:r>
      <w:r w:rsidRPr="0086008C">
        <w:rPr>
          <w:rFonts w:ascii="Arial" w:hAnsi="Arial" w:cs="Arial"/>
          <w:sz w:val="22"/>
          <w:szCs w:val="22"/>
        </w:rPr>
        <w:t xml:space="preserve"> -</w:t>
      </w:r>
      <w:r w:rsidRPr="0086008C">
        <w:rPr>
          <w:rFonts w:ascii="Arial" w:hAnsi="Arial" w:cs="Arial"/>
          <w:sz w:val="22"/>
          <w:szCs w:val="22"/>
        </w:rPr>
        <w:tab/>
      </w:r>
      <w:r>
        <w:rPr>
          <w:rFonts w:ascii="Arial" w:hAnsi="Arial" w:cs="Arial"/>
          <w:sz w:val="22"/>
          <w:szCs w:val="22"/>
        </w:rPr>
        <w:t xml:space="preserve">Au cours de sa période de disponibilité, et dans une limite maximale de 5 années, si </w:t>
      </w:r>
      <w:r w:rsidRPr="0086008C">
        <w:rPr>
          <w:rFonts w:ascii="Arial" w:hAnsi="Arial" w:cs="Arial"/>
          <w:b/>
          <w:sz w:val="22"/>
          <w:szCs w:val="22"/>
        </w:rPr>
        <w:t>M</w:t>
      </w:r>
      <w:r w:rsidRPr="00F21C51">
        <w:rPr>
          <w:rFonts w:ascii="Arial" w:hAnsi="Arial" w:cs="Arial"/>
          <w:b/>
          <w:sz w:val="22"/>
          <w:szCs w:val="22"/>
        </w:rPr>
        <w:t>........................................</w:t>
      </w:r>
      <w:r w:rsidRPr="007404BE">
        <w:rPr>
          <w:rFonts w:ascii="Arial" w:hAnsi="Arial" w:cs="Arial"/>
          <w:sz w:val="22"/>
          <w:szCs w:val="22"/>
        </w:rPr>
        <w:t>exerce une activité professionnelle, lucrative</w:t>
      </w:r>
      <w:r>
        <w:rPr>
          <w:rFonts w:ascii="Arial" w:hAnsi="Arial" w:cs="Arial"/>
          <w:sz w:val="22"/>
          <w:szCs w:val="22"/>
        </w:rPr>
        <w:t>, salariée ou indépendante, il/elle pourra conserver le bénéfice de son droit à l’avancement d’échelon et de grade, sous réserve de pouvoir justifier d’une activité professionnelle dans les conditions prévues par les textes (</w:t>
      </w:r>
      <w:r w:rsidR="00345366">
        <w:rPr>
          <w:rFonts w:ascii="Arial" w:hAnsi="Arial" w:cs="Arial"/>
          <w:sz w:val="22"/>
          <w:szCs w:val="22"/>
        </w:rPr>
        <w:t>4</w:t>
      </w:r>
      <w:r>
        <w:rPr>
          <w:rFonts w:ascii="Arial" w:hAnsi="Arial" w:cs="Arial"/>
          <w:sz w:val="22"/>
          <w:szCs w:val="22"/>
        </w:rPr>
        <w:t>).</w:t>
      </w:r>
    </w:p>
    <w:p w14:paraId="4EA51F21" w14:textId="77777777" w:rsidR="0087213F" w:rsidRPr="00074BD8" w:rsidRDefault="0087213F" w:rsidP="0087213F">
      <w:pPr>
        <w:pStyle w:val="ARTICLE1"/>
        <w:rPr>
          <w:rFonts w:ascii="Arial" w:hAnsi="Arial" w:cs="Arial"/>
          <w:sz w:val="16"/>
          <w:szCs w:val="16"/>
        </w:rPr>
      </w:pPr>
    </w:p>
    <w:p w14:paraId="4EA51F22" w14:textId="77777777" w:rsidR="0087213F" w:rsidRDefault="0087213F" w:rsidP="0087213F">
      <w:pPr>
        <w:pStyle w:val="ARTICLE1"/>
        <w:rPr>
          <w:rFonts w:ascii="Arial" w:hAnsi="Arial" w:cs="Arial"/>
          <w:sz w:val="22"/>
          <w:szCs w:val="22"/>
        </w:rPr>
      </w:pPr>
      <w:r>
        <w:rPr>
          <w:rFonts w:ascii="Arial" w:hAnsi="Arial" w:cs="Arial"/>
          <w:sz w:val="22"/>
          <w:szCs w:val="22"/>
        </w:rPr>
        <w:tab/>
      </w:r>
      <w:r w:rsidRPr="001A18D5">
        <w:rPr>
          <w:rFonts w:ascii="Arial" w:hAnsi="Arial" w:cs="Arial"/>
          <w:sz w:val="22"/>
          <w:szCs w:val="22"/>
        </w:rPr>
        <w:t>L'activité professionnelle recouvre toute activité lucrative, salariée ou indépendante, exercée à temps complet ou à temps partiel et qui :</w:t>
      </w:r>
    </w:p>
    <w:p w14:paraId="4EA51F23" w14:textId="77777777" w:rsidR="0087213F" w:rsidRDefault="0087213F" w:rsidP="0087213F">
      <w:pPr>
        <w:pStyle w:val="ARTICLE1"/>
        <w:rPr>
          <w:rFonts w:ascii="Arial" w:hAnsi="Arial" w:cs="Arial"/>
          <w:sz w:val="22"/>
          <w:szCs w:val="22"/>
        </w:rPr>
      </w:pPr>
      <w:r>
        <w:rPr>
          <w:rFonts w:ascii="Arial" w:hAnsi="Arial" w:cs="Arial"/>
          <w:sz w:val="22"/>
          <w:szCs w:val="22"/>
        </w:rPr>
        <w:tab/>
        <w:t xml:space="preserve">- pour une activité salariée </w:t>
      </w:r>
      <w:r w:rsidRPr="001A18D5">
        <w:rPr>
          <w:rFonts w:ascii="Arial" w:hAnsi="Arial" w:cs="Arial"/>
          <w:sz w:val="22"/>
          <w:szCs w:val="22"/>
        </w:rPr>
        <w:t>correspond à une quotité de travail minimale de 600 heures par an ;</w:t>
      </w:r>
    </w:p>
    <w:p w14:paraId="4EA51F24" w14:textId="528791EB" w:rsidR="0087213F" w:rsidRDefault="0087213F" w:rsidP="0087213F">
      <w:pPr>
        <w:pStyle w:val="ARTICLE1"/>
        <w:rPr>
          <w:rFonts w:ascii="Arial" w:hAnsi="Arial" w:cs="Arial"/>
          <w:sz w:val="22"/>
          <w:szCs w:val="22"/>
        </w:rPr>
      </w:pPr>
      <w:r>
        <w:rPr>
          <w:rFonts w:ascii="Arial" w:hAnsi="Arial" w:cs="Arial"/>
          <w:sz w:val="22"/>
          <w:szCs w:val="22"/>
        </w:rPr>
        <w:tab/>
        <w:t>- p</w:t>
      </w:r>
      <w:r w:rsidRPr="001A18D5">
        <w:rPr>
          <w:rFonts w:ascii="Arial" w:hAnsi="Arial" w:cs="Arial"/>
          <w:sz w:val="22"/>
          <w:szCs w:val="22"/>
        </w:rPr>
        <w:t>our une activité indépendante, a généré un revenu soumis à cotisation sociale dont le montant brut annuel est au moins égal au salaire brut annuel permettant de valider quatre trimestres d'assurance vieillesse en application du dernier alinéa de l'article R. 351-9 du code de la sécurité sociale</w:t>
      </w:r>
      <w:r w:rsidR="009E0D52">
        <w:rPr>
          <w:rFonts w:ascii="Arial" w:hAnsi="Arial" w:cs="Arial"/>
          <w:sz w:val="22"/>
          <w:szCs w:val="22"/>
        </w:rPr>
        <w:t>.</w:t>
      </w:r>
    </w:p>
    <w:p w14:paraId="4EA51F25" w14:textId="77777777" w:rsidR="0087213F" w:rsidRPr="00074BD8" w:rsidRDefault="0087213F" w:rsidP="0087213F">
      <w:pPr>
        <w:pStyle w:val="ARTICLE1"/>
        <w:rPr>
          <w:rFonts w:ascii="Arial" w:hAnsi="Arial" w:cs="Arial"/>
          <w:sz w:val="16"/>
          <w:szCs w:val="16"/>
        </w:rPr>
      </w:pPr>
    </w:p>
    <w:p w14:paraId="4EA51F26" w14:textId="77777777" w:rsidR="0087213F" w:rsidRDefault="0087213F" w:rsidP="0087213F">
      <w:pPr>
        <w:pStyle w:val="ARTICLE1"/>
        <w:rPr>
          <w:rFonts w:ascii="Arial" w:hAnsi="Arial" w:cs="Arial"/>
          <w:sz w:val="22"/>
          <w:szCs w:val="22"/>
        </w:rPr>
      </w:pPr>
      <w:r>
        <w:rPr>
          <w:rFonts w:ascii="Arial" w:hAnsi="Arial" w:cs="Arial"/>
          <w:sz w:val="22"/>
          <w:szCs w:val="22"/>
        </w:rPr>
        <w:tab/>
      </w:r>
      <w:r w:rsidRPr="001A18D5">
        <w:rPr>
          <w:rFonts w:ascii="Arial" w:hAnsi="Arial" w:cs="Arial"/>
          <w:sz w:val="22"/>
          <w:szCs w:val="22"/>
        </w:rPr>
        <w:t>La conservation des droits à l'avancement d'échelon et à l'avancement de grade est subordonnée à la transmission annuelle, par le fonctionnaire concerné, à son autorité de gestion</w:t>
      </w:r>
      <w:r>
        <w:rPr>
          <w:rFonts w:ascii="Arial" w:hAnsi="Arial" w:cs="Arial"/>
          <w:sz w:val="22"/>
          <w:szCs w:val="22"/>
        </w:rPr>
        <w:t>,</w:t>
      </w:r>
      <w:r w:rsidRPr="001A18D5">
        <w:rPr>
          <w:rFonts w:ascii="Arial" w:hAnsi="Arial" w:cs="Arial"/>
          <w:sz w:val="22"/>
          <w:szCs w:val="22"/>
        </w:rPr>
        <w:t xml:space="preserve"> des piè</w:t>
      </w:r>
      <w:r>
        <w:rPr>
          <w:rFonts w:ascii="Arial" w:hAnsi="Arial" w:cs="Arial"/>
          <w:sz w:val="22"/>
          <w:szCs w:val="22"/>
        </w:rPr>
        <w:t xml:space="preserve">ces </w:t>
      </w:r>
      <w:r w:rsidRPr="001A18D5">
        <w:rPr>
          <w:rFonts w:ascii="Arial" w:hAnsi="Arial" w:cs="Arial"/>
          <w:sz w:val="22"/>
          <w:szCs w:val="22"/>
        </w:rPr>
        <w:t xml:space="preserve">justifiant de l'exercice d'une activité professionnelle. Cette transmission intervient par tous moyens à l'autorité territoriale à une date définie par cette dernière et au plus tard le 1er janvier de chaque année suivant le premier jour de son placement en disponibilité. </w:t>
      </w:r>
    </w:p>
    <w:p w14:paraId="4EA51F27" w14:textId="77777777" w:rsidR="0087213F" w:rsidRDefault="0087213F" w:rsidP="0087213F">
      <w:pPr>
        <w:pStyle w:val="ARTICLE1"/>
        <w:rPr>
          <w:rFonts w:ascii="Arial" w:hAnsi="Arial" w:cs="Arial"/>
          <w:sz w:val="22"/>
          <w:szCs w:val="22"/>
        </w:rPr>
      </w:pPr>
      <w:r>
        <w:rPr>
          <w:rFonts w:ascii="Arial" w:hAnsi="Arial" w:cs="Arial"/>
          <w:sz w:val="22"/>
          <w:szCs w:val="22"/>
        </w:rPr>
        <w:tab/>
      </w:r>
      <w:r w:rsidRPr="001A18D5">
        <w:rPr>
          <w:rFonts w:ascii="Arial" w:hAnsi="Arial" w:cs="Arial"/>
          <w:sz w:val="22"/>
          <w:szCs w:val="22"/>
        </w:rPr>
        <w:t>A défaut, le fonctionnaire ne peut prétendre au bénéfice de ses droits à l'avancement correspondant à la période concernée.</w:t>
      </w:r>
    </w:p>
    <w:p w14:paraId="4EA51F28" w14:textId="77777777" w:rsidR="0087213F" w:rsidRDefault="0087213F" w:rsidP="005079BF">
      <w:pPr>
        <w:pStyle w:val="ARTICLE1"/>
        <w:rPr>
          <w:rFonts w:ascii="Arial" w:hAnsi="Arial" w:cs="Arial"/>
          <w:sz w:val="22"/>
          <w:szCs w:val="22"/>
          <w:u w:val="single"/>
        </w:rPr>
      </w:pPr>
    </w:p>
    <w:p w14:paraId="4EA51F29"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u w:val="single"/>
        </w:rPr>
        <w:t xml:space="preserve">ARTICLE </w:t>
      </w:r>
      <w:r w:rsidR="00ED25CF">
        <w:rPr>
          <w:rFonts w:ascii="Arial" w:hAnsi="Arial" w:cs="Arial"/>
          <w:sz w:val="22"/>
          <w:szCs w:val="22"/>
          <w:u w:val="single"/>
        </w:rPr>
        <w:t>5</w:t>
      </w:r>
      <w:r w:rsidRPr="0086008C">
        <w:rPr>
          <w:rFonts w:ascii="Arial" w:hAnsi="Arial" w:cs="Arial"/>
          <w:sz w:val="22"/>
          <w:szCs w:val="22"/>
        </w:rPr>
        <w:t xml:space="preserve"> -</w:t>
      </w:r>
      <w:r w:rsidRPr="0086008C">
        <w:rPr>
          <w:rFonts w:ascii="Arial" w:hAnsi="Arial" w:cs="Arial"/>
          <w:sz w:val="22"/>
          <w:szCs w:val="22"/>
        </w:rPr>
        <w:tab/>
        <w:t xml:space="preserve">Cette disponibilité est renouvelable sur demande de l'agent par périodes de trois années maximum </w:t>
      </w:r>
      <w:r w:rsidR="009D1F51">
        <w:rPr>
          <w:rFonts w:ascii="Arial" w:hAnsi="Arial" w:cs="Arial"/>
          <w:sz w:val="22"/>
          <w:szCs w:val="22"/>
        </w:rPr>
        <w:t>conformément aux dispositions de l’article 24 du décret n° 86-68 susvisé tant que les conditions requises pour l’obtenir sont réunies</w:t>
      </w:r>
      <w:r w:rsidRPr="0086008C">
        <w:rPr>
          <w:rFonts w:ascii="Arial" w:hAnsi="Arial" w:cs="Arial"/>
          <w:sz w:val="22"/>
          <w:szCs w:val="22"/>
        </w:rPr>
        <w:t xml:space="preserve">. </w:t>
      </w:r>
    </w:p>
    <w:p w14:paraId="4EA51F2A" w14:textId="77777777" w:rsidR="005079BF" w:rsidRPr="0086008C" w:rsidRDefault="005079BF" w:rsidP="005079BF">
      <w:pPr>
        <w:pStyle w:val="ARTICLE1"/>
        <w:rPr>
          <w:rFonts w:ascii="Arial" w:hAnsi="Arial" w:cs="Arial"/>
          <w:sz w:val="22"/>
          <w:szCs w:val="22"/>
        </w:rPr>
      </w:pPr>
    </w:p>
    <w:p w14:paraId="4EA51F2B" w14:textId="214EA8AF" w:rsidR="005079BF" w:rsidRPr="0086008C" w:rsidRDefault="005079BF" w:rsidP="005079BF">
      <w:pPr>
        <w:pStyle w:val="ARTICLE1"/>
        <w:rPr>
          <w:rFonts w:ascii="Arial" w:hAnsi="Arial" w:cs="Arial"/>
          <w:sz w:val="22"/>
          <w:szCs w:val="22"/>
        </w:rPr>
      </w:pPr>
      <w:r w:rsidRPr="0086008C">
        <w:rPr>
          <w:rFonts w:ascii="Arial" w:hAnsi="Arial" w:cs="Arial"/>
          <w:sz w:val="22"/>
          <w:szCs w:val="22"/>
          <w:u w:val="single"/>
        </w:rPr>
        <w:t xml:space="preserve">ARTICLE </w:t>
      </w:r>
      <w:r w:rsidR="00ED25CF">
        <w:rPr>
          <w:rFonts w:ascii="Arial" w:hAnsi="Arial" w:cs="Arial"/>
          <w:sz w:val="22"/>
          <w:szCs w:val="22"/>
          <w:u w:val="single"/>
        </w:rPr>
        <w:t>6</w:t>
      </w:r>
      <w:r w:rsidRPr="0086008C">
        <w:rPr>
          <w:rFonts w:ascii="Arial" w:hAnsi="Arial" w:cs="Arial"/>
          <w:sz w:val="22"/>
          <w:szCs w:val="22"/>
        </w:rPr>
        <w:t xml:space="preserve"> -</w:t>
      </w:r>
      <w:r w:rsidRPr="0086008C">
        <w:rPr>
          <w:rFonts w:ascii="Arial" w:hAnsi="Arial" w:cs="Arial"/>
          <w:sz w:val="22"/>
          <w:szCs w:val="22"/>
        </w:rPr>
        <w:tab/>
      </w:r>
      <w:r w:rsidR="001D0387" w:rsidRPr="001D0387">
        <w:rPr>
          <w:rFonts w:ascii="Arial" w:hAnsi="Arial" w:cs="Arial"/>
          <w:sz w:val="22"/>
          <w:szCs w:val="22"/>
        </w:rPr>
        <w:t xml:space="preserve">Sauf dans le cas où la période de mise en disponibilité n'excède pas trois mois, </w:t>
      </w:r>
      <w:r w:rsidR="00345366" w:rsidRPr="0086008C">
        <w:rPr>
          <w:rFonts w:ascii="Arial" w:hAnsi="Arial" w:cs="Arial"/>
          <w:b/>
          <w:sz w:val="22"/>
          <w:szCs w:val="22"/>
        </w:rPr>
        <w:t>M</w:t>
      </w:r>
      <w:r w:rsidR="00345366" w:rsidRPr="00F21C51">
        <w:rPr>
          <w:rFonts w:ascii="Arial" w:hAnsi="Arial" w:cs="Arial"/>
          <w:b/>
          <w:sz w:val="22"/>
          <w:szCs w:val="22"/>
        </w:rPr>
        <w:t>........................................</w:t>
      </w:r>
      <w:r w:rsidRPr="0086008C">
        <w:rPr>
          <w:rFonts w:ascii="Arial" w:hAnsi="Arial" w:cs="Arial"/>
          <w:sz w:val="22"/>
          <w:szCs w:val="22"/>
        </w:rPr>
        <w:t>devra solliciter sa réintégration ou le renouvellement de sa disponibilité trois mois au moins avant l'expiration de la période de disponibilité en cours.</w:t>
      </w:r>
      <w:r w:rsidR="00345366" w:rsidRPr="00345366">
        <w:t xml:space="preserve"> </w:t>
      </w:r>
      <w:r w:rsidR="00345366" w:rsidRPr="00345366">
        <w:rPr>
          <w:rFonts w:ascii="Arial" w:hAnsi="Arial" w:cs="Arial"/>
          <w:sz w:val="22"/>
          <w:szCs w:val="22"/>
        </w:rPr>
        <w:t>A défaut</w:t>
      </w:r>
      <w:r w:rsidR="00345366">
        <w:rPr>
          <w:rFonts w:ascii="Arial" w:hAnsi="Arial" w:cs="Arial"/>
          <w:sz w:val="22"/>
          <w:szCs w:val="22"/>
        </w:rPr>
        <w:t xml:space="preserve">, l’agent </w:t>
      </w:r>
      <w:r w:rsidR="00345366" w:rsidRPr="00345366">
        <w:rPr>
          <w:rFonts w:ascii="Arial" w:hAnsi="Arial" w:cs="Arial"/>
          <w:sz w:val="22"/>
          <w:szCs w:val="22"/>
        </w:rPr>
        <w:t>pourra être radié</w:t>
      </w:r>
      <w:r w:rsidR="00345366">
        <w:rPr>
          <w:rFonts w:ascii="Arial" w:hAnsi="Arial" w:cs="Arial"/>
          <w:sz w:val="22"/>
          <w:szCs w:val="22"/>
        </w:rPr>
        <w:t xml:space="preserve"> </w:t>
      </w:r>
      <w:r w:rsidR="00345366" w:rsidRPr="00345366">
        <w:rPr>
          <w:rFonts w:ascii="Arial" w:hAnsi="Arial" w:cs="Arial"/>
          <w:sz w:val="22"/>
          <w:szCs w:val="22"/>
        </w:rPr>
        <w:t>des cadres sans bénéfice de la procédure disciplinaire, après mise en demeure préalable.</w:t>
      </w:r>
    </w:p>
    <w:p w14:paraId="4EA51F2C" w14:textId="77777777" w:rsidR="005079BF" w:rsidRPr="0086008C" w:rsidRDefault="005079BF" w:rsidP="005079BF">
      <w:pPr>
        <w:pStyle w:val="ARTICLE1"/>
        <w:rPr>
          <w:rFonts w:ascii="Arial" w:hAnsi="Arial" w:cs="Arial"/>
          <w:sz w:val="22"/>
          <w:szCs w:val="22"/>
        </w:rPr>
      </w:pPr>
    </w:p>
    <w:p w14:paraId="4EA51F2D" w14:textId="4A90B069" w:rsidR="005079BF" w:rsidRDefault="005079BF" w:rsidP="005079BF">
      <w:pPr>
        <w:pStyle w:val="ARTICLE1"/>
        <w:rPr>
          <w:rFonts w:ascii="Arial" w:hAnsi="Arial" w:cs="Arial"/>
          <w:sz w:val="22"/>
          <w:szCs w:val="22"/>
        </w:rPr>
      </w:pPr>
      <w:r w:rsidRPr="0086008C">
        <w:rPr>
          <w:rFonts w:ascii="Arial" w:hAnsi="Arial" w:cs="Arial"/>
          <w:sz w:val="22"/>
          <w:szCs w:val="22"/>
          <w:u w:val="single"/>
        </w:rPr>
        <w:t xml:space="preserve">ARTICLE </w:t>
      </w:r>
      <w:r w:rsidR="00ED25CF">
        <w:rPr>
          <w:rFonts w:ascii="Arial" w:hAnsi="Arial" w:cs="Arial"/>
          <w:sz w:val="22"/>
          <w:szCs w:val="22"/>
          <w:u w:val="single"/>
        </w:rPr>
        <w:t>7</w:t>
      </w:r>
      <w:r w:rsidRPr="0086008C">
        <w:rPr>
          <w:rFonts w:ascii="Arial" w:hAnsi="Arial" w:cs="Arial"/>
          <w:sz w:val="22"/>
          <w:szCs w:val="22"/>
        </w:rPr>
        <w:t xml:space="preserve"> -</w:t>
      </w:r>
      <w:r w:rsidRPr="0086008C">
        <w:rPr>
          <w:rFonts w:ascii="Arial" w:hAnsi="Arial" w:cs="Arial"/>
          <w:sz w:val="22"/>
          <w:szCs w:val="22"/>
        </w:rPr>
        <w:tab/>
        <w:t xml:space="preserve">La réintégration de l'agent s'effectue dans les conditions fixées par </w:t>
      </w:r>
      <w:r w:rsidR="00854F13">
        <w:rPr>
          <w:rFonts w:ascii="Arial" w:hAnsi="Arial" w:cs="Arial"/>
          <w:sz w:val="22"/>
          <w:szCs w:val="22"/>
        </w:rPr>
        <w:t xml:space="preserve">l’article L. 514-6 du Code Général de la Fonction </w:t>
      </w:r>
      <w:r w:rsidR="00345366">
        <w:rPr>
          <w:rFonts w:ascii="Arial" w:hAnsi="Arial" w:cs="Arial"/>
          <w:sz w:val="22"/>
          <w:szCs w:val="22"/>
        </w:rPr>
        <w:t>Publique. (5)</w:t>
      </w:r>
      <w:r w:rsidR="00E427D3">
        <w:rPr>
          <w:rFonts w:ascii="Arial" w:hAnsi="Arial" w:cs="Arial"/>
          <w:sz w:val="22"/>
          <w:szCs w:val="22"/>
        </w:rPr>
        <w:t xml:space="preserve"> (6)</w:t>
      </w:r>
    </w:p>
    <w:p w14:paraId="4EA51F2E" w14:textId="77777777" w:rsidR="00E446E5" w:rsidRPr="00E446E5" w:rsidRDefault="00E446E5" w:rsidP="005079BF">
      <w:pPr>
        <w:pStyle w:val="ARTICLE1"/>
        <w:rPr>
          <w:rFonts w:ascii="Arial" w:hAnsi="Arial" w:cs="Arial"/>
          <w:sz w:val="22"/>
          <w:szCs w:val="22"/>
        </w:rPr>
      </w:pPr>
      <w:r w:rsidRPr="00E446E5">
        <w:rPr>
          <w:rFonts w:ascii="Arial" w:hAnsi="Arial" w:cs="Arial"/>
          <w:sz w:val="22"/>
          <w:szCs w:val="22"/>
        </w:rPr>
        <w:tab/>
      </w:r>
    </w:p>
    <w:p w14:paraId="4EA51F2F" w14:textId="615C5949" w:rsidR="00E446E5" w:rsidRDefault="00E446E5" w:rsidP="005079BF">
      <w:pPr>
        <w:pStyle w:val="ARTICLE1"/>
        <w:rPr>
          <w:rFonts w:ascii="Arial" w:hAnsi="Arial" w:cs="Arial"/>
          <w:sz w:val="22"/>
          <w:szCs w:val="22"/>
        </w:rPr>
      </w:pPr>
      <w:r>
        <w:rPr>
          <w:rFonts w:ascii="Arial" w:hAnsi="Arial" w:cs="Arial"/>
          <w:sz w:val="22"/>
          <w:szCs w:val="22"/>
        </w:rPr>
        <w:tab/>
        <w:t xml:space="preserve">Si la disponibilité n’a pas excédé 6 mois, le fonctionnaire est réintégré dans son cadre d’emplois et réaffecté dans l’emploi qu’il occupait antérieurement. </w:t>
      </w:r>
      <w:r w:rsidR="005B4AC6">
        <w:rPr>
          <w:rFonts w:ascii="Arial" w:hAnsi="Arial" w:cs="Arial"/>
          <w:sz w:val="22"/>
          <w:szCs w:val="22"/>
        </w:rPr>
        <w:t>(</w:t>
      </w:r>
      <w:r w:rsidR="00E427D3">
        <w:rPr>
          <w:rFonts w:ascii="Arial" w:hAnsi="Arial" w:cs="Arial"/>
          <w:sz w:val="22"/>
          <w:szCs w:val="22"/>
        </w:rPr>
        <w:t>7</w:t>
      </w:r>
      <w:r w:rsidR="005B4AC6">
        <w:rPr>
          <w:rFonts w:ascii="Arial" w:hAnsi="Arial" w:cs="Arial"/>
          <w:sz w:val="22"/>
          <w:szCs w:val="22"/>
        </w:rPr>
        <w:t>)</w:t>
      </w:r>
    </w:p>
    <w:p w14:paraId="4EA51F30" w14:textId="77777777" w:rsidR="005079BF" w:rsidRPr="0086008C" w:rsidRDefault="005079BF" w:rsidP="005079BF">
      <w:pPr>
        <w:pStyle w:val="ARTICLE1"/>
        <w:rPr>
          <w:rFonts w:ascii="Arial" w:hAnsi="Arial" w:cs="Arial"/>
          <w:sz w:val="22"/>
          <w:szCs w:val="22"/>
        </w:rPr>
      </w:pPr>
    </w:p>
    <w:p w14:paraId="4EA51F32" w14:textId="77777777" w:rsidR="005079BF" w:rsidRPr="0086008C" w:rsidRDefault="005079BF" w:rsidP="005079BF">
      <w:pPr>
        <w:pStyle w:val="ARTICLE1"/>
        <w:rPr>
          <w:rFonts w:ascii="Arial" w:hAnsi="Arial" w:cs="Arial"/>
          <w:sz w:val="22"/>
          <w:szCs w:val="22"/>
        </w:rPr>
      </w:pPr>
    </w:p>
    <w:p w14:paraId="4EA51F33"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u w:val="single"/>
        </w:rPr>
        <w:t>ARTICLE</w:t>
      </w:r>
      <w:r w:rsidR="00CA21C3">
        <w:rPr>
          <w:rFonts w:ascii="Arial" w:hAnsi="Arial" w:cs="Arial"/>
          <w:sz w:val="22"/>
          <w:szCs w:val="22"/>
          <w:u w:val="single"/>
        </w:rPr>
        <w:t xml:space="preserve"> 8</w:t>
      </w:r>
      <w:r w:rsidRPr="0086008C">
        <w:rPr>
          <w:rFonts w:ascii="Arial" w:hAnsi="Arial" w:cs="Arial"/>
          <w:sz w:val="22"/>
          <w:szCs w:val="22"/>
        </w:rPr>
        <w:t xml:space="preserve"> -</w:t>
      </w:r>
      <w:r w:rsidRPr="0086008C">
        <w:rPr>
          <w:rFonts w:ascii="Arial" w:hAnsi="Arial" w:cs="Arial"/>
          <w:sz w:val="22"/>
          <w:szCs w:val="22"/>
        </w:rPr>
        <w:tab/>
        <w:t>Le présent arrêté sera :</w:t>
      </w:r>
    </w:p>
    <w:p w14:paraId="4EA51F34"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rPr>
        <w:tab/>
      </w:r>
      <w:r w:rsidRPr="0086008C">
        <w:rPr>
          <w:rFonts w:ascii="Arial" w:hAnsi="Arial" w:cs="Arial"/>
          <w:sz w:val="22"/>
          <w:szCs w:val="22"/>
        </w:rPr>
        <w:tab/>
        <w:t>- notifié à l'agent,</w:t>
      </w:r>
    </w:p>
    <w:p w14:paraId="4EA51F35" w14:textId="77777777" w:rsidR="005079BF" w:rsidRDefault="005079BF" w:rsidP="005079BF">
      <w:pPr>
        <w:pStyle w:val="ARTICLE1"/>
        <w:rPr>
          <w:rFonts w:ascii="Arial" w:hAnsi="Arial" w:cs="Arial"/>
          <w:sz w:val="22"/>
          <w:szCs w:val="22"/>
        </w:rPr>
      </w:pPr>
      <w:r w:rsidRPr="0086008C">
        <w:rPr>
          <w:rFonts w:ascii="Arial" w:hAnsi="Arial" w:cs="Arial"/>
          <w:sz w:val="22"/>
          <w:szCs w:val="22"/>
        </w:rPr>
        <w:tab/>
        <w:t>- transmis au comptable de la collectivité,</w:t>
      </w:r>
    </w:p>
    <w:p w14:paraId="4EA51F36" w14:textId="77777777" w:rsidR="00A849F8" w:rsidRPr="0086008C" w:rsidRDefault="00A849F8" w:rsidP="005079BF">
      <w:pPr>
        <w:pStyle w:val="ARTICLE1"/>
        <w:rPr>
          <w:rFonts w:ascii="Arial" w:hAnsi="Arial" w:cs="Arial"/>
          <w:sz w:val="22"/>
          <w:szCs w:val="22"/>
        </w:rPr>
      </w:pPr>
      <w:r>
        <w:rPr>
          <w:rFonts w:ascii="Arial" w:hAnsi="Arial" w:cs="Arial"/>
          <w:sz w:val="22"/>
          <w:szCs w:val="22"/>
        </w:rPr>
        <w:tab/>
        <w:t>- transmis au Président du Centre de Gestion.</w:t>
      </w:r>
    </w:p>
    <w:p w14:paraId="4EA51F37" w14:textId="77777777" w:rsidR="005079BF" w:rsidRDefault="005079BF" w:rsidP="005079BF">
      <w:pPr>
        <w:pStyle w:val="ARTICLE1"/>
        <w:rPr>
          <w:rFonts w:ascii="Arial" w:hAnsi="Arial" w:cs="Arial"/>
          <w:sz w:val="22"/>
          <w:szCs w:val="22"/>
        </w:rPr>
      </w:pPr>
    </w:p>
    <w:p w14:paraId="4EA51F38" w14:textId="77777777" w:rsidR="005B4AC6" w:rsidRPr="0086008C" w:rsidRDefault="005B4AC6" w:rsidP="005079BF">
      <w:pPr>
        <w:pStyle w:val="ARTICLE1"/>
        <w:rPr>
          <w:rFonts w:ascii="Arial" w:hAnsi="Arial" w:cs="Arial"/>
          <w:sz w:val="22"/>
          <w:szCs w:val="22"/>
        </w:rPr>
      </w:pPr>
    </w:p>
    <w:p w14:paraId="4EA51F39" w14:textId="77777777" w:rsidR="005B4AC6" w:rsidRDefault="005B4AC6" w:rsidP="005B4AC6">
      <w:pPr>
        <w:jc w:val="both"/>
        <w:rPr>
          <w:rFonts w:ascii="Helvetica" w:hAnsi="Helvetica"/>
          <w:sz w:val="22"/>
          <w:szCs w:val="22"/>
        </w:rPr>
      </w:pPr>
      <w:r w:rsidRPr="00411412">
        <w:rPr>
          <w:rFonts w:ascii="Helvetica" w:hAnsi="Helvetica"/>
          <w:sz w:val="22"/>
          <w:szCs w:val="22"/>
        </w:rPr>
        <w:t>Le Maire,</w:t>
      </w:r>
    </w:p>
    <w:p w14:paraId="4EA51F3A" w14:textId="77777777" w:rsidR="005B4AC6" w:rsidRDefault="005B4AC6" w:rsidP="005B4AC6">
      <w:pPr>
        <w:jc w:val="both"/>
        <w:rPr>
          <w:rFonts w:ascii="Helvetica" w:hAnsi="Helvetica"/>
          <w:sz w:val="22"/>
          <w:szCs w:val="22"/>
        </w:rPr>
      </w:pPr>
      <w:r w:rsidRPr="00411412">
        <w:rPr>
          <w:rFonts w:ascii="Helvetica" w:hAnsi="Helvetica"/>
          <w:sz w:val="22"/>
          <w:szCs w:val="22"/>
        </w:rPr>
        <w:t xml:space="preserve">Le </w:t>
      </w:r>
      <w:r>
        <w:rPr>
          <w:rFonts w:ascii="Helvetica" w:hAnsi="Helvetica"/>
          <w:sz w:val="22"/>
          <w:szCs w:val="22"/>
        </w:rPr>
        <w:t>Président</w:t>
      </w:r>
      <w:r w:rsidRPr="00411412">
        <w:rPr>
          <w:rFonts w:ascii="Helvetica" w:hAnsi="Helvetica"/>
          <w:sz w:val="22"/>
          <w:szCs w:val="22"/>
        </w:rPr>
        <w:t>,</w:t>
      </w:r>
    </w:p>
    <w:p w14:paraId="4EA51F3B" w14:textId="77777777" w:rsidR="005B4AC6" w:rsidRPr="00411412" w:rsidRDefault="005B4AC6" w:rsidP="005B4AC6">
      <w:pPr>
        <w:jc w:val="both"/>
        <w:rPr>
          <w:rFonts w:ascii="Helvetica" w:hAnsi="Helvetica"/>
          <w:sz w:val="22"/>
          <w:szCs w:val="22"/>
        </w:rPr>
      </w:pPr>
    </w:p>
    <w:p w14:paraId="4EA51F3C" w14:textId="77777777" w:rsidR="005B4AC6" w:rsidRPr="00411412" w:rsidRDefault="005B4AC6" w:rsidP="005B4AC6">
      <w:pPr>
        <w:tabs>
          <w:tab w:val="left" w:pos="288"/>
        </w:tabs>
        <w:ind w:left="288" w:hanging="288"/>
        <w:jc w:val="both"/>
        <w:rPr>
          <w:rFonts w:ascii="Helvetica" w:hAnsi="Helvetica"/>
          <w:sz w:val="22"/>
          <w:szCs w:val="22"/>
        </w:rPr>
      </w:pPr>
      <w:r w:rsidRPr="00411412">
        <w:rPr>
          <w:rFonts w:ascii="Helvetica" w:hAnsi="Helvetica"/>
          <w:sz w:val="22"/>
          <w:szCs w:val="22"/>
        </w:rPr>
        <w:t>-</w:t>
      </w:r>
      <w:r w:rsidRPr="00411412">
        <w:rPr>
          <w:rFonts w:ascii="Helvetica" w:hAnsi="Helvetica"/>
          <w:sz w:val="22"/>
          <w:szCs w:val="22"/>
        </w:rPr>
        <w:tab/>
        <w:t>certifie sous sa responsabilité le caractère exécutoire de cet acte,</w:t>
      </w:r>
    </w:p>
    <w:p w14:paraId="4EA51F3D" w14:textId="28056ADC" w:rsidR="005B4AC6" w:rsidRPr="00411412" w:rsidRDefault="005B4AC6" w:rsidP="005B4AC6">
      <w:pPr>
        <w:tabs>
          <w:tab w:val="left" w:pos="288"/>
        </w:tabs>
        <w:ind w:left="288" w:hanging="288"/>
        <w:jc w:val="both"/>
        <w:rPr>
          <w:rFonts w:ascii="Helvetica" w:hAnsi="Helvetica"/>
          <w:sz w:val="22"/>
          <w:szCs w:val="22"/>
        </w:rPr>
      </w:pPr>
      <w:r w:rsidRPr="00411412">
        <w:rPr>
          <w:rFonts w:ascii="Helvetica" w:hAnsi="Helvetica"/>
          <w:sz w:val="22"/>
          <w:szCs w:val="22"/>
        </w:rPr>
        <w:t>-</w:t>
      </w:r>
      <w:r w:rsidRPr="00411412">
        <w:rPr>
          <w:rFonts w:ascii="Helvetica" w:hAnsi="Helvetica"/>
          <w:sz w:val="22"/>
          <w:szCs w:val="22"/>
        </w:rPr>
        <w:tab/>
        <w:t>informe que le présent arrêté peut faire l'objet d'un recours pour excès de pouvoir devant le Tribunal Administratif de Bordeaux dans un délai de 2 moi</w:t>
      </w:r>
      <w:r w:rsidR="000E4F65">
        <w:rPr>
          <w:rFonts w:ascii="Helvetica" w:hAnsi="Helvetica"/>
          <w:sz w:val="22"/>
          <w:szCs w:val="22"/>
        </w:rPr>
        <w:t>s à compter de sa notification</w:t>
      </w:r>
      <w:r w:rsidRPr="00411412">
        <w:rPr>
          <w:rFonts w:ascii="Helvetica" w:hAnsi="Helvetica"/>
          <w:sz w:val="22"/>
          <w:szCs w:val="22"/>
        </w:rPr>
        <w:t>.</w:t>
      </w:r>
      <w:r w:rsidR="009E0D52" w:rsidRPr="009E0D52">
        <w:t xml:space="preserve"> </w:t>
      </w:r>
      <w:r w:rsidR="009E0D52" w:rsidRPr="009E0D52">
        <w:rPr>
          <w:rFonts w:ascii="Helvetica" w:hAnsi="Helvetica"/>
          <w:sz w:val="22"/>
          <w:szCs w:val="22"/>
        </w:rPr>
        <w:t>Le Tribunal Administratif peut aussi être saisi par l’application informatique « Télérecours Citoyens » accessible par le site internet www.telerecours.fr.</w:t>
      </w:r>
    </w:p>
    <w:p w14:paraId="4EA51F3E" w14:textId="77777777" w:rsidR="005B4AC6" w:rsidRPr="00411412" w:rsidRDefault="005B4AC6" w:rsidP="005B4AC6">
      <w:pPr>
        <w:pStyle w:val="ARTICLE1"/>
        <w:rPr>
          <w:rFonts w:ascii="Helvetica" w:hAnsi="Helvetica"/>
          <w:sz w:val="22"/>
          <w:szCs w:val="22"/>
        </w:rPr>
      </w:pPr>
    </w:p>
    <w:p w14:paraId="4EA51F3F" w14:textId="77777777" w:rsidR="005B4AC6" w:rsidRPr="00411412" w:rsidRDefault="005B4AC6" w:rsidP="005B4AC6">
      <w:pPr>
        <w:tabs>
          <w:tab w:val="left" w:pos="6521"/>
        </w:tabs>
        <w:ind w:left="1728" w:hanging="1728"/>
        <w:jc w:val="both"/>
        <w:rPr>
          <w:rFonts w:ascii="Helvetica" w:hAnsi="Helvetica"/>
          <w:sz w:val="22"/>
          <w:szCs w:val="22"/>
        </w:rPr>
      </w:pPr>
      <w:r>
        <w:rPr>
          <w:rFonts w:ascii="Helvetica" w:hAnsi="Helvetica"/>
          <w:sz w:val="22"/>
          <w:szCs w:val="22"/>
        </w:rPr>
        <w:tab/>
      </w:r>
      <w:r>
        <w:rPr>
          <w:rFonts w:ascii="Helvetica" w:hAnsi="Helvetica"/>
          <w:sz w:val="22"/>
          <w:szCs w:val="22"/>
        </w:rPr>
        <w:tab/>
      </w:r>
      <w:r w:rsidRPr="00411412">
        <w:rPr>
          <w:rFonts w:ascii="Helvetica" w:hAnsi="Helvetica"/>
          <w:sz w:val="22"/>
          <w:szCs w:val="22"/>
        </w:rPr>
        <w:t xml:space="preserve">Fait  à </w:t>
      </w:r>
      <w:r w:rsidRPr="00411412">
        <w:rPr>
          <w:rFonts w:ascii="Helvetica" w:hAnsi="Helvetica"/>
          <w:b/>
          <w:bCs/>
          <w:sz w:val="22"/>
          <w:szCs w:val="22"/>
        </w:rPr>
        <w:t>........................</w:t>
      </w:r>
      <w:r w:rsidRPr="00B415ED">
        <w:rPr>
          <w:rFonts w:ascii="Helvetica" w:hAnsi="Helvetica"/>
          <w:bCs/>
          <w:sz w:val="22"/>
          <w:szCs w:val="22"/>
        </w:rPr>
        <w:t xml:space="preserve"> </w:t>
      </w:r>
      <w:r w:rsidRPr="00411412">
        <w:rPr>
          <w:rFonts w:ascii="Helvetica" w:hAnsi="Helvetica"/>
          <w:sz w:val="22"/>
          <w:szCs w:val="22"/>
        </w:rPr>
        <w:t>,</w:t>
      </w:r>
    </w:p>
    <w:p w14:paraId="4EA51F40" w14:textId="77777777" w:rsidR="005B4AC6" w:rsidRDefault="005B4AC6" w:rsidP="005B4AC6">
      <w:pPr>
        <w:tabs>
          <w:tab w:val="left" w:pos="6521"/>
        </w:tabs>
        <w:ind w:left="1728" w:hanging="1728"/>
        <w:jc w:val="both"/>
        <w:rPr>
          <w:rFonts w:ascii="Helvetica" w:hAnsi="Helvetica"/>
          <w:sz w:val="22"/>
          <w:szCs w:val="22"/>
        </w:rPr>
      </w:pPr>
    </w:p>
    <w:p w14:paraId="4EA51F41" w14:textId="77777777" w:rsidR="005B4AC6" w:rsidRPr="00411412" w:rsidRDefault="005B4AC6" w:rsidP="005B4AC6">
      <w:pPr>
        <w:tabs>
          <w:tab w:val="left" w:pos="6521"/>
        </w:tabs>
        <w:ind w:left="1728" w:hanging="1728"/>
        <w:jc w:val="both"/>
        <w:rPr>
          <w:rFonts w:ascii="Helvetica" w:hAnsi="Helvetica"/>
          <w:sz w:val="22"/>
          <w:szCs w:val="22"/>
        </w:rPr>
      </w:pPr>
      <w:r>
        <w:rPr>
          <w:rFonts w:ascii="Helvetica" w:hAnsi="Helvetica"/>
          <w:sz w:val="22"/>
          <w:szCs w:val="22"/>
        </w:rPr>
        <w:tab/>
      </w:r>
      <w:r>
        <w:rPr>
          <w:rFonts w:ascii="Helvetica" w:hAnsi="Helvetica"/>
          <w:sz w:val="22"/>
          <w:szCs w:val="22"/>
        </w:rPr>
        <w:tab/>
      </w:r>
      <w:r w:rsidRPr="00411412">
        <w:rPr>
          <w:rFonts w:ascii="Helvetica" w:hAnsi="Helvetica"/>
          <w:sz w:val="22"/>
          <w:szCs w:val="22"/>
        </w:rPr>
        <w:t>le ........................,</w:t>
      </w:r>
    </w:p>
    <w:p w14:paraId="4EA51F42" w14:textId="77777777" w:rsidR="005B4AC6" w:rsidRDefault="005B4AC6" w:rsidP="005B4AC6">
      <w:pPr>
        <w:pStyle w:val="ARTICLE1"/>
        <w:rPr>
          <w:rFonts w:ascii="Helvetica" w:hAnsi="Helvetica"/>
          <w:sz w:val="22"/>
          <w:szCs w:val="22"/>
        </w:rPr>
      </w:pPr>
    </w:p>
    <w:p w14:paraId="4EA51F43" w14:textId="77777777" w:rsidR="005B4AC6" w:rsidRPr="00411412" w:rsidRDefault="005B4AC6" w:rsidP="005B4AC6">
      <w:pPr>
        <w:pStyle w:val="ARTICLE1"/>
        <w:rPr>
          <w:rFonts w:ascii="Helvetica" w:hAnsi="Helvetica"/>
          <w:sz w:val="22"/>
          <w:szCs w:val="22"/>
        </w:rPr>
      </w:pPr>
    </w:p>
    <w:p w14:paraId="4EA51F44" w14:textId="77777777" w:rsidR="005B4AC6" w:rsidRPr="00411412" w:rsidRDefault="005B4AC6" w:rsidP="005B4AC6">
      <w:pPr>
        <w:tabs>
          <w:tab w:val="left" w:pos="6521"/>
        </w:tabs>
        <w:ind w:left="1728" w:hanging="1728"/>
        <w:jc w:val="both"/>
        <w:rPr>
          <w:rFonts w:ascii="Helvetica" w:hAnsi="Helvetica"/>
          <w:sz w:val="22"/>
          <w:szCs w:val="22"/>
        </w:rPr>
      </w:pPr>
      <w:r w:rsidRPr="00411412">
        <w:rPr>
          <w:rFonts w:ascii="Helvetica" w:hAnsi="Helvetica"/>
          <w:sz w:val="22"/>
          <w:szCs w:val="22"/>
        </w:rPr>
        <w:lastRenderedPageBreak/>
        <w:t xml:space="preserve">NOTIFIÉ </w:t>
      </w:r>
      <w:r>
        <w:rPr>
          <w:rFonts w:ascii="Helvetica" w:hAnsi="Helvetica" w:cs="Helvetica"/>
          <w:sz w:val="22"/>
          <w:szCs w:val="22"/>
        </w:rPr>
        <w:t>À</w:t>
      </w:r>
      <w:r>
        <w:rPr>
          <w:rFonts w:ascii="Helvetica" w:hAnsi="Helvetica"/>
          <w:sz w:val="22"/>
          <w:szCs w:val="22"/>
        </w:rPr>
        <w:t xml:space="preserve"> </w:t>
      </w:r>
      <w:r w:rsidRPr="00411412">
        <w:rPr>
          <w:rFonts w:ascii="Helvetica" w:hAnsi="Helvetica"/>
          <w:sz w:val="22"/>
          <w:szCs w:val="22"/>
        </w:rPr>
        <w:t>L'AGENT LE :</w:t>
      </w:r>
      <w:r w:rsidRPr="00411412">
        <w:rPr>
          <w:rFonts w:ascii="Helvetica" w:hAnsi="Helvetica"/>
          <w:sz w:val="22"/>
          <w:szCs w:val="22"/>
        </w:rPr>
        <w:tab/>
        <w:t>Le Maire,</w:t>
      </w:r>
    </w:p>
    <w:p w14:paraId="4EA51F45" w14:textId="77777777" w:rsidR="005B4AC6" w:rsidRDefault="005B4AC6" w:rsidP="005B4AC6">
      <w:pPr>
        <w:tabs>
          <w:tab w:val="left" w:pos="6521"/>
        </w:tabs>
        <w:jc w:val="both"/>
        <w:rPr>
          <w:rFonts w:ascii="Helvetica" w:hAnsi="Helvetica"/>
          <w:sz w:val="22"/>
          <w:szCs w:val="22"/>
        </w:rPr>
      </w:pPr>
      <w:r w:rsidRPr="00411412">
        <w:rPr>
          <w:rFonts w:ascii="Helvetica" w:hAnsi="Helvetica"/>
          <w:sz w:val="22"/>
          <w:szCs w:val="22"/>
        </w:rPr>
        <w:t>(</w:t>
      </w:r>
      <w:r w:rsidRPr="00B86E13">
        <w:rPr>
          <w:rFonts w:ascii="Helvetica" w:hAnsi="Helvetica"/>
          <w:i/>
          <w:sz w:val="22"/>
          <w:szCs w:val="22"/>
        </w:rPr>
        <w:t>date et signature</w:t>
      </w:r>
      <w:r w:rsidRPr="00411412">
        <w:rPr>
          <w:rFonts w:ascii="Helvetica" w:hAnsi="Helvetica"/>
          <w:sz w:val="22"/>
          <w:szCs w:val="22"/>
        </w:rPr>
        <w:t>)</w:t>
      </w:r>
      <w:r>
        <w:rPr>
          <w:rFonts w:ascii="Helvetica" w:hAnsi="Helvetica"/>
          <w:sz w:val="22"/>
          <w:szCs w:val="22"/>
        </w:rPr>
        <w:tab/>
      </w:r>
      <w:r w:rsidRPr="00411412">
        <w:rPr>
          <w:rFonts w:ascii="Helvetica" w:hAnsi="Helvetica"/>
          <w:sz w:val="22"/>
          <w:szCs w:val="22"/>
        </w:rPr>
        <w:t xml:space="preserve">Le </w:t>
      </w:r>
      <w:r>
        <w:rPr>
          <w:rFonts w:ascii="Helvetica" w:hAnsi="Helvetica"/>
          <w:sz w:val="22"/>
          <w:szCs w:val="22"/>
        </w:rPr>
        <w:t>Président</w:t>
      </w:r>
      <w:r w:rsidRPr="00411412">
        <w:rPr>
          <w:rFonts w:ascii="Helvetica" w:hAnsi="Helvetica"/>
          <w:sz w:val="22"/>
          <w:szCs w:val="22"/>
        </w:rPr>
        <w:t>,</w:t>
      </w:r>
    </w:p>
    <w:p w14:paraId="4EA51F46" w14:textId="77777777" w:rsidR="00B84CA9" w:rsidRDefault="00B84CA9" w:rsidP="00B84CA9">
      <w:pPr>
        <w:jc w:val="both"/>
        <w:rPr>
          <w:rFonts w:ascii="Arial" w:hAnsi="Arial" w:cs="Arial"/>
          <w:sz w:val="22"/>
          <w:szCs w:val="22"/>
        </w:rPr>
      </w:pPr>
    </w:p>
    <w:p w14:paraId="1608131A" w14:textId="77777777" w:rsidR="009E0D52" w:rsidRDefault="009E0D52" w:rsidP="00B84CA9">
      <w:pPr>
        <w:jc w:val="both"/>
        <w:rPr>
          <w:rFonts w:ascii="Arial" w:hAnsi="Arial" w:cs="Arial"/>
          <w:sz w:val="22"/>
          <w:szCs w:val="22"/>
        </w:rPr>
      </w:pPr>
    </w:p>
    <w:p w14:paraId="57BD800A" w14:textId="77777777" w:rsidR="009E0D52" w:rsidRDefault="009E0D52" w:rsidP="00B84CA9">
      <w:pPr>
        <w:jc w:val="both"/>
        <w:rPr>
          <w:rFonts w:ascii="Arial" w:hAnsi="Arial" w:cs="Arial"/>
          <w:sz w:val="22"/>
          <w:szCs w:val="22"/>
        </w:rPr>
      </w:pPr>
    </w:p>
    <w:p w14:paraId="600D9800" w14:textId="77777777" w:rsidR="009E0D52" w:rsidRDefault="009E0D52" w:rsidP="00B84CA9">
      <w:pPr>
        <w:jc w:val="both"/>
        <w:rPr>
          <w:rFonts w:ascii="Arial" w:hAnsi="Arial" w:cs="Arial"/>
          <w:sz w:val="22"/>
          <w:szCs w:val="22"/>
        </w:rPr>
      </w:pPr>
    </w:p>
    <w:p w14:paraId="3661CF34" w14:textId="77777777" w:rsidR="009E0D52" w:rsidRDefault="009E0D52" w:rsidP="00B84CA9">
      <w:pPr>
        <w:jc w:val="both"/>
        <w:rPr>
          <w:rFonts w:ascii="Arial" w:hAnsi="Arial" w:cs="Arial"/>
          <w:sz w:val="22"/>
          <w:szCs w:val="22"/>
        </w:rPr>
      </w:pPr>
    </w:p>
    <w:p w14:paraId="5C4B6AD8" w14:textId="77777777" w:rsidR="009E0D52" w:rsidRDefault="009E0D52" w:rsidP="00B84CA9">
      <w:pPr>
        <w:jc w:val="both"/>
        <w:rPr>
          <w:rFonts w:ascii="Arial" w:hAnsi="Arial" w:cs="Arial"/>
          <w:sz w:val="22"/>
          <w:szCs w:val="22"/>
        </w:rPr>
      </w:pPr>
    </w:p>
    <w:p w14:paraId="6E6D566A" w14:textId="77777777" w:rsidR="009E0D52" w:rsidRDefault="009E0D52" w:rsidP="00B84CA9">
      <w:pPr>
        <w:jc w:val="both"/>
        <w:rPr>
          <w:rFonts w:ascii="Arial" w:hAnsi="Arial" w:cs="Arial"/>
          <w:sz w:val="22"/>
          <w:szCs w:val="22"/>
        </w:rPr>
      </w:pPr>
    </w:p>
    <w:p w14:paraId="5540AF96" w14:textId="77777777" w:rsidR="009E0D52" w:rsidRDefault="009E0D52" w:rsidP="00B84CA9">
      <w:pPr>
        <w:jc w:val="both"/>
        <w:rPr>
          <w:rFonts w:ascii="Arial" w:hAnsi="Arial" w:cs="Arial"/>
          <w:sz w:val="22"/>
          <w:szCs w:val="22"/>
        </w:rPr>
      </w:pPr>
    </w:p>
    <w:p w14:paraId="791865E4" w14:textId="77777777" w:rsidR="009E0D52" w:rsidRDefault="009E0D52" w:rsidP="00B84CA9">
      <w:pPr>
        <w:jc w:val="both"/>
        <w:rPr>
          <w:rFonts w:ascii="Arial" w:hAnsi="Arial" w:cs="Arial"/>
          <w:sz w:val="22"/>
          <w:szCs w:val="22"/>
        </w:rPr>
      </w:pPr>
    </w:p>
    <w:p w14:paraId="6B56C727" w14:textId="77777777" w:rsidR="009E0D52" w:rsidRDefault="009E0D52" w:rsidP="00B84CA9">
      <w:pPr>
        <w:jc w:val="both"/>
        <w:rPr>
          <w:rFonts w:ascii="Arial" w:hAnsi="Arial" w:cs="Arial"/>
          <w:sz w:val="22"/>
          <w:szCs w:val="22"/>
        </w:rPr>
      </w:pPr>
    </w:p>
    <w:p w14:paraId="0D44AE5E" w14:textId="77777777" w:rsidR="009E0D52" w:rsidRDefault="009E0D52" w:rsidP="00B84CA9">
      <w:pPr>
        <w:jc w:val="both"/>
        <w:rPr>
          <w:rFonts w:ascii="Arial" w:hAnsi="Arial" w:cs="Arial"/>
          <w:sz w:val="22"/>
          <w:szCs w:val="22"/>
        </w:rPr>
      </w:pPr>
    </w:p>
    <w:p w14:paraId="62A4C5EE" w14:textId="77777777" w:rsidR="009E0D52" w:rsidRDefault="009E0D52" w:rsidP="00B84CA9">
      <w:pPr>
        <w:jc w:val="both"/>
        <w:rPr>
          <w:rFonts w:ascii="Arial" w:hAnsi="Arial" w:cs="Arial"/>
          <w:sz w:val="22"/>
          <w:szCs w:val="22"/>
        </w:rPr>
      </w:pPr>
    </w:p>
    <w:p w14:paraId="435F39CD" w14:textId="77777777" w:rsidR="009E0D52" w:rsidRDefault="009E0D52" w:rsidP="00B84CA9">
      <w:pPr>
        <w:jc w:val="both"/>
        <w:rPr>
          <w:rFonts w:ascii="Arial" w:hAnsi="Arial" w:cs="Arial"/>
          <w:sz w:val="22"/>
          <w:szCs w:val="22"/>
        </w:rPr>
      </w:pPr>
    </w:p>
    <w:p w14:paraId="2949B291" w14:textId="77777777" w:rsidR="009E0D52" w:rsidRDefault="009E0D52" w:rsidP="00B84CA9">
      <w:pPr>
        <w:jc w:val="both"/>
        <w:rPr>
          <w:rFonts w:ascii="Arial" w:hAnsi="Arial" w:cs="Arial"/>
          <w:sz w:val="22"/>
          <w:szCs w:val="22"/>
        </w:rPr>
      </w:pPr>
    </w:p>
    <w:p w14:paraId="37B5F93B" w14:textId="77777777" w:rsidR="009E0D52" w:rsidRDefault="009E0D52" w:rsidP="00B84CA9">
      <w:pPr>
        <w:jc w:val="both"/>
        <w:rPr>
          <w:rFonts w:ascii="Arial" w:hAnsi="Arial" w:cs="Arial"/>
          <w:sz w:val="22"/>
          <w:szCs w:val="22"/>
        </w:rPr>
      </w:pPr>
    </w:p>
    <w:p w14:paraId="096F8C09" w14:textId="77777777" w:rsidR="009E0D52" w:rsidRDefault="009E0D52" w:rsidP="00B84CA9">
      <w:pPr>
        <w:jc w:val="both"/>
        <w:rPr>
          <w:rFonts w:ascii="Arial" w:hAnsi="Arial" w:cs="Arial"/>
          <w:sz w:val="22"/>
          <w:szCs w:val="22"/>
        </w:rPr>
      </w:pPr>
    </w:p>
    <w:p w14:paraId="3AE305BC" w14:textId="77777777" w:rsidR="009E0D52" w:rsidRDefault="009E0D52" w:rsidP="00B84CA9">
      <w:pPr>
        <w:jc w:val="both"/>
        <w:rPr>
          <w:rFonts w:ascii="Arial" w:hAnsi="Arial" w:cs="Arial"/>
          <w:sz w:val="22"/>
          <w:szCs w:val="22"/>
        </w:rPr>
      </w:pPr>
    </w:p>
    <w:p w14:paraId="3B21B18E" w14:textId="77777777" w:rsidR="009E0D52" w:rsidRDefault="009E0D52" w:rsidP="00B84CA9">
      <w:pPr>
        <w:jc w:val="both"/>
        <w:rPr>
          <w:rFonts w:ascii="Arial" w:hAnsi="Arial" w:cs="Arial"/>
          <w:sz w:val="22"/>
          <w:szCs w:val="22"/>
        </w:rPr>
      </w:pPr>
    </w:p>
    <w:p w14:paraId="64535437" w14:textId="77777777" w:rsidR="009E0D52" w:rsidRDefault="009E0D52" w:rsidP="00B84CA9">
      <w:pPr>
        <w:jc w:val="both"/>
        <w:rPr>
          <w:rFonts w:ascii="Arial" w:hAnsi="Arial" w:cs="Arial"/>
          <w:sz w:val="22"/>
          <w:szCs w:val="22"/>
        </w:rPr>
      </w:pPr>
    </w:p>
    <w:p w14:paraId="0C6279ED" w14:textId="77777777" w:rsidR="009E0D52" w:rsidRDefault="009E0D52" w:rsidP="00B84CA9">
      <w:pPr>
        <w:jc w:val="both"/>
        <w:rPr>
          <w:rFonts w:ascii="Arial" w:hAnsi="Arial" w:cs="Arial"/>
          <w:sz w:val="22"/>
          <w:szCs w:val="22"/>
        </w:rPr>
      </w:pPr>
    </w:p>
    <w:p w14:paraId="58AD471B" w14:textId="77777777" w:rsidR="009E0D52" w:rsidRDefault="009E0D52" w:rsidP="00B84CA9">
      <w:pPr>
        <w:jc w:val="both"/>
        <w:rPr>
          <w:rFonts w:ascii="Arial" w:hAnsi="Arial" w:cs="Arial"/>
          <w:sz w:val="22"/>
          <w:szCs w:val="22"/>
        </w:rPr>
      </w:pPr>
    </w:p>
    <w:p w14:paraId="7AF7C85E" w14:textId="77777777" w:rsidR="009E0D52" w:rsidRDefault="009E0D52" w:rsidP="00B84CA9">
      <w:pPr>
        <w:jc w:val="both"/>
        <w:rPr>
          <w:rFonts w:ascii="Arial" w:hAnsi="Arial" w:cs="Arial"/>
          <w:sz w:val="22"/>
          <w:szCs w:val="22"/>
        </w:rPr>
      </w:pPr>
    </w:p>
    <w:p w14:paraId="2ACB6711" w14:textId="77777777" w:rsidR="009E0D52" w:rsidRDefault="009E0D52" w:rsidP="00B84CA9">
      <w:pPr>
        <w:jc w:val="both"/>
        <w:rPr>
          <w:rFonts w:ascii="Arial" w:hAnsi="Arial" w:cs="Arial"/>
          <w:sz w:val="22"/>
          <w:szCs w:val="22"/>
        </w:rPr>
      </w:pPr>
    </w:p>
    <w:p w14:paraId="5474900D" w14:textId="77777777" w:rsidR="009E0D52" w:rsidRDefault="009E0D52" w:rsidP="00B84CA9">
      <w:pPr>
        <w:jc w:val="both"/>
        <w:rPr>
          <w:rFonts w:ascii="Arial" w:hAnsi="Arial" w:cs="Arial"/>
          <w:sz w:val="22"/>
          <w:szCs w:val="22"/>
        </w:rPr>
      </w:pPr>
    </w:p>
    <w:p w14:paraId="6ED37B2A" w14:textId="77777777" w:rsidR="009E0D52" w:rsidRDefault="009E0D52" w:rsidP="00B84CA9">
      <w:pPr>
        <w:jc w:val="both"/>
        <w:rPr>
          <w:rFonts w:ascii="Arial" w:hAnsi="Arial" w:cs="Arial"/>
          <w:sz w:val="22"/>
          <w:szCs w:val="22"/>
        </w:rPr>
      </w:pPr>
    </w:p>
    <w:p w14:paraId="36E70C2B" w14:textId="77777777" w:rsidR="009E0D52" w:rsidRDefault="009E0D52" w:rsidP="00B84CA9">
      <w:pPr>
        <w:jc w:val="both"/>
        <w:rPr>
          <w:rFonts w:ascii="Arial" w:hAnsi="Arial" w:cs="Arial"/>
          <w:sz w:val="22"/>
          <w:szCs w:val="22"/>
        </w:rPr>
      </w:pPr>
    </w:p>
    <w:p w14:paraId="6EBB6BBD" w14:textId="77777777" w:rsidR="009E0D52" w:rsidRDefault="009E0D52" w:rsidP="00B84CA9">
      <w:pPr>
        <w:jc w:val="both"/>
        <w:rPr>
          <w:rFonts w:ascii="Arial" w:hAnsi="Arial" w:cs="Arial"/>
          <w:sz w:val="22"/>
          <w:szCs w:val="22"/>
        </w:rPr>
      </w:pPr>
    </w:p>
    <w:p w14:paraId="4EA51F47" w14:textId="53002B42" w:rsidR="00B84CA9" w:rsidRDefault="00B84CA9" w:rsidP="00ED25CF">
      <w:pPr>
        <w:numPr>
          <w:ilvl w:val="0"/>
          <w:numId w:val="8"/>
        </w:numPr>
        <w:jc w:val="both"/>
        <w:rPr>
          <w:rFonts w:ascii="Arial" w:hAnsi="Arial" w:cs="Arial"/>
          <w:sz w:val="22"/>
          <w:szCs w:val="22"/>
        </w:rPr>
      </w:pPr>
      <w:r>
        <w:rPr>
          <w:rFonts w:ascii="Arial" w:hAnsi="Arial" w:cs="Arial"/>
          <w:sz w:val="22"/>
          <w:szCs w:val="22"/>
        </w:rPr>
        <w:t>Modèle à utiliser pour les disponibilités accordées</w:t>
      </w:r>
      <w:r w:rsidR="00ED25CF">
        <w:rPr>
          <w:rFonts w:ascii="Arial" w:hAnsi="Arial" w:cs="Arial"/>
          <w:sz w:val="22"/>
          <w:szCs w:val="22"/>
        </w:rPr>
        <w:t xml:space="preserve"> </w:t>
      </w:r>
      <w:r w:rsidRPr="00ED25CF">
        <w:rPr>
          <w:rFonts w:ascii="Arial" w:hAnsi="Arial" w:cs="Arial"/>
          <w:sz w:val="22"/>
          <w:szCs w:val="22"/>
        </w:rPr>
        <w:t xml:space="preserve">pour donner des soins à un enfant à charge, au conjoint, au partenaire avec lequel il est lié par un pacte civil de solidarité, à un ascendant à la suite d'un accident ou </w:t>
      </w:r>
      <w:r w:rsidR="00345366" w:rsidRPr="00ED25CF">
        <w:rPr>
          <w:rFonts w:ascii="Arial" w:hAnsi="Arial" w:cs="Arial"/>
          <w:sz w:val="22"/>
          <w:szCs w:val="22"/>
        </w:rPr>
        <w:t>d’une maladie grave ou atteint</w:t>
      </w:r>
      <w:r w:rsidR="00345366">
        <w:rPr>
          <w:rFonts w:ascii="Arial" w:hAnsi="Arial" w:cs="Arial"/>
          <w:sz w:val="22"/>
          <w:szCs w:val="22"/>
        </w:rPr>
        <w:t xml:space="preserve"> </w:t>
      </w:r>
      <w:r w:rsidRPr="00ED25CF">
        <w:rPr>
          <w:rFonts w:ascii="Arial" w:hAnsi="Arial" w:cs="Arial"/>
          <w:sz w:val="22"/>
          <w:szCs w:val="22"/>
        </w:rPr>
        <w:t>d'un handicap nécessitant la présence d'une tierce personne.</w:t>
      </w:r>
    </w:p>
    <w:p w14:paraId="32521F05" w14:textId="1A05DB80" w:rsidR="00876116" w:rsidRDefault="00876116" w:rsidP="00266A36">
      <w:pPr>
        <w:numPr>
          <w:ilvl w:val="0"/>
          <w:numId w:val="8"/>
        </w:numPr>
        <w:spacing w:before="120"/>
        <w:ind w:left="714" w:hanging="357"/>
        <w:rPr>
          <w:rFonts w:ascii="Arial" w:hAnsi="Arial" w:cs="Arial"/>
          <w:sz w:val="22"/>
          <w:szCs w:val="22"/>
        </w:rPr>
      </w:pPr>
      <w:r>
        <w:rPr>
          <w:rFonts w:ascii="Arial" w:hAnsi="Arial" w:cs="Arial"/>
          <w:sz w:val="22"/>
          <w:szCs w:val="22"/>
        </w:rPr>
        <w:t>Insérer le cas échéant si l’agent occupe un emploi à temps non complet.</w:t>
      </w:r>
    </w:p>
    <w:p w14:paraId="4EA51F48" w14:textId="16B1FB9F" w:rsidR="00ED25CF" w:rsidRDefault="00876116" w:rsidP="00266A36">
      <w:pPr>
        <w:numPr>
          <w:ilvl w:val="0"/>
          <w:numId w:val="8"/>
        </w:numPr>
        <w:spacing w:before="120"/>
        <w:ind w:left="714" w:hanging="357"/>
        <w:rPr>
          <w:rFonts w:ascii="Arial" w:hAnsi="Arial" w:cs="Arial"/>
          <w:sz w:val="22"/>
          <w:szCs w:val="22"/>
        </w:rPr>
      </w:pPr>
      <w:r>
        <w:rPr>
          <w:rFonts w:ascii="Arial" w:hAnsi="Arial" w:cs="Arial"/>
          <w:sz w:val="22"/>
          <w:szCs w:val="22"/>
        </w:rPr>
        <w:t xml:space="preserve">Insérer le cas échéant si l’agent souhaite </w:t>
      </w:r>
      <w:r w:rsidR="00345366">
        <w:rPr>
          <w:rFonts w:ascii="Arial" w:hAnsi="Arial" w:cs="Arial"/>
          <w:sz w:val="22"/>
          <w:szCs w:val="22"/>
        </w:rPr>
        <w:t>envisage d’exercer une activité professionnelle durant cette période de disponibilité. Toutefois l</w:t>
      </w:r>
      <w:r w:rsidR="00ED25CF">
        <w:rPr>
          <w:rFonts w:ascii="Arial" w:hAnsi="Arial" w:cs="Arial"/>
          <w:sz w:val="22"/>
          <w:szCs w:val="22"/>
        </w:rPr>
        <w:t>’activité professionnelle exercée pendant la période de disponibilité doit être compatible avec l’objet de la disponibilité : l’activité doit laisser à l’agent le temps nécessaire pour donner les soins à la personne dont il a la charge.</w:t>
      </w:r>
    </w:p>
    <w:p w14:paraId="4EA51F49" w14:textId="52567CBD" w:rsidR="00ED25CF" w:rsidRDefault="00ED25CF" w:rsidP="00266A36">
      <w:pPr>
        <w:numPr>
          <w:ilvl w:val="0"/>
          <w:numId w:val="8"/>
        </w:numPr>
        <w:spacing w:before="120"/>
        <w:ind w:left="714" w:hanging="357"/>
        <w:jc w:val="both"/>
        <w:rPr>
          <w:rFonts w:ascii="Arial" w:hAnsi="Arial" w:cs="Arial"/>
          <w:sz w:val="22"/>
          <w:szCs w:val="22"/>
        </w:rPr>
      </w:pPr>
      <w:r>
        <w:rPr>
          <w:rFonts w:ascii="Arial" w:hAnsi="Arial" w:cs="Arial"/>
          <w:sz w:val="22"/>
          <w:szCs w:val="22"/>
        </w:rPr>
        <w:t>Article</w:t>
      </w:r>
      <w:r w:rsidR="00854F13">
        <w:rPr>
          <w:rFonts w:ascii="Arial" w:hAnsi="Arial" w:cs="Arial"/>
          <w:sz w:val="22"/>
          <w:szCs w:val="22"/>
        </w:rPr>
        <w:t>s L. 514-2 et L. 514-5 du CGFP</w:t>
      </w:r>
      <w:r w:rsidR="00797699">
        <w:rPr>
          <w:rFonts w:ascii="Arial" w:hAnsi="Arial" w:cs="Arial"/>
          <w:sz w:val="22"/>
          <w:szCs w:val="22"/>
        </w:rPr>
        <w:t>,</w:t>
      </w:r>
      <w:r>
        <w:rPr>
          <w:rFonts w:ascii="Arial" w:hAnsi="Arial" w:cs="Arial"/>
          <w:sz w:val="22"/>
          <w:szCs w:val="22"/>
        </w:rPr>
        <w:t xml:space="preserve"> articles 25-1 et 25-2 du décret n°86-68 du 16 janvier 1986 susvisé</w:t>
      </w:r>
      <w:r w:rsidR="00797699">
        <w:rPr>
          <w:rFonts w:ascii="Arial" w:hAnsi="Arial" w:cs="Arial"/>
          <w:sz w:val="22"/>
          <w:szCs w:val="22"/>
        </w:rPr>
        <w:t xml:space="preserve"> et arrêté du 19 juin 2019 fixant la liste des pièces justificatives permettant au fonctionnaire exerçant une activité professionnelle en position de disponibilité de conserver ses droits à l’avancement</w:t>
      </w:r>
      <w:r>
        <w:rPr>
          <w:rFonts w:ascii="Arial" w:hAnsi="Arial" w:cs="Arial"/>
          <w:sz w:val="22"/>
          <w:szCs w:val="22"/>
        </w:rPr>
        <w:t> ;</w:t>
      </w:r>
    </w:p>
    <w:p w14:paraId="081765D0" w14:textId="77777777" w:rsidR="009E0D52" w:rsidRDefault="009E0D52" w:rsidP="00266A36">
      <w:pPr>
        <w:numPr>
          <w:ilvl w:val="0"/>
          <w:numId w:val="8"/>
        </w:numPr>
        <w:spacing w:before="120"/>
        <w:ind w:left="714" w:hanging="357"/>
        <w:jc w:val="both"/>
        <w:rPr>
          <w:rFonts w:ascii="Arial" w:hAnsi="Arial" w:cs="Arial"/>
          <w:sz w:val="22"/>
          <w:szCs w:val="22"/>
        </w:rPr>
      </w:pPr>
      <w:r w:rsidRPr="009E0D52">
        <w:rPr>
          <w:rFonts w:ascii="Arial" w:hAnsi="Arial" w:cs="Arial"/>
          <w:sz w:val="22"/>
          <w:szCs w:val="22"/>
        </w:rPr>
        <w:t>Lorsque la disponibilité de droit pour raisons familiale a été accordée pour une durée de plus de 6 mois, l'agent est réintégré selon les modalités de réintégration suivantes : en cas d'emploi vacant, l'agent est réintégré dans son cadre d'emplois et réaffecté à la première vacance ou création d'emploi dans un emploi de son grade relevant de sa collectivité ou de son établissement d'origine. Par contre, lorsque le fonctionnaire refuse l'emploi proposé, il ne peut être nommé à l'emploi auquel il peut prétendre ou à un emploi équivalent que lorsqu'une vacance est ouverte ou un poste créé. Il est, en attendant, placé en position de disponibilité d'office. Mais, si aucun emploi n'est vacant, le fonctionnaire est maintenu en surnombre pendant un an dans sa collectivité d'origine. Si la réintégration n'est toujours pas intervenue au terme du maintien en surnombre, le fonctionnaire est pris en charge par le CNFPT ou par le centre de gestion.</w:t>
      </w:r>
    </w:p>
    <w:p w14:paraId="474C090D" w14:textId="3FF96A18" w:rsidR="00E427D3" w:rsidRPr="00E427D3" w:rsidRDefault="00E427D3" w:rsidP="00E427D3">
      <w:pPr>
        <w:numPr>
          <w:ilvl w:val="0"/>
          <w:numId w:val="8"/>
        </w:numPr>
        <w:jc w:val="both"/>
        <w:rPr>
          <w:rFonts w:ascii="Arial" w:hAnsi="Arial" w:cs="Arial"/>
          <w:sz w:val="22"/>
          <w:szCs w:val="22"/>
        </w:rPr>
      </w:pPr>
      <w:r>
        <w:rPr>
          <w:rFonts w:ascii="Arial" w:hAnsi="Arial" w:cs="Arial"/>
          <w:sz w:val="22"/>
          <w:szCs w:val="22"/>
        </w:rPr>
        <w:t xml:space="preserve">Attention pour les fonctionnaires employés à temps non complet pour une quotité inférieure à 17h30 (fonctionnaire non intégré dans un cadre d’emploi) </w:t>
      </w:r>
      <w:r w:rsidRPr="00850F16">
        <w:rPr>
          <w:rFonts w:ascii="Arial" w:hAnsi="Arial" w:cs="Arial"/>
          <w:sz w:val="22"/>
          <w:szCs w:val="22"/>
        </w:rPr>
        <w:t>lorsqu’à l'expiration de sa période de disponibilité le fonctionnaire ne peut être réintégré dans son emploi d'origine et réaffecté à la première vacance ou création d'emploi dans un emploi correspondant à son grade relevant de sa collectivité ou de son établissement d'origine, il est licencié et perçoit l'indemnité mentionnée à l'article 30 du décret n°91-298 du 20 mars 1991 (cf. article 33-1 décret n°91-298)</w:t>
      </w:r>
    </w:p>
    <w:p w14:paraId="51559037" w14:textId="1C627461" w:rsidR="009E0D52" w:rsidRPr="00ED25CF" w:rsidRDefault="009E0D52" w:rsidP="00266A36">
      <w:pPr>
        <w:numPr>
          <w:ilvl w:val="0"/>
          <w:numId w:val="8"/>
        </w:numPr>
        <w:spacing w:before="120"/>
        <w:ind w:left="714" w:hanging="357"/>
        <w:jc w:val="both"/>
        <w:rPr>
          <w:rFonts w:ascii="Arial" w:hAnsi="Arial" w:cs="Arial"/>
          <w:sz w:val="22"/>
          <w:szCs w:val="22"/>
        </w:rPr>
      </w:pPr>
      <w:r>
        <w:rPr>
          <w:rFonts w:ascii="Arial" w:hAnsi="Arial" w:cs="Arial"/>
          <w:sz w:val="22"/>
          <w:szCs w:val="22"/>
        </w:rPr>
        <w:t>Phrase à mentionner uniquement si la disponibilité n’excède pas une durée de six mois. Sans objet pour une disponibilité prononcée pour une durée supérieure à six mois.</w:t>
      </w:r>
    </w:p>
    <w:sectPr w:rsidR="009E0D52" w:rsidRPr="00ED25CF" w:rsidSect="005079BF">
      <w:headerReference w:type="default" r:id="rId12"/>
      <w:type w:val="continuous"/>
      <w:pgSz w:w="11907" w:h="16840" w:code="9"/>
      <w:pgMar w:top="567" w:right="567" w:bottom="567" w:left="567" w:header="567"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B08B" w14:textId="77777777" w:rsidR="00E008DE" w:rsidRDefault="00E008DE">
      <w:r>
        <w:separator/>
      </w:r>
    </w:p>
  </w:endnote>
  <w:endnote w:type="continuationSeparator" w:id="0">
    <w:p w14:paraId="52F5C0D9" w14:textId="77777777" w:rsidR="00E008DE" w:rsidRDefault="00E008DE">
      <w:r>
        <w:continuationSeparator/>
      </w:r>
    </w:p>
  </w:endnote>
  <w:endnote w:type="continuationNotice" w:id="1">
    <w:p w14:paraId="6AF53B19" w14:textId="77777777" w:rsidR="00EE08DB" w:rsidRDefault="00EE0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4C03" w14:textId="77777777" w:rsidR="00E008DE" w:rsidRDefault="00E008DE">
      <w:r>
        <w:separator/>
      </w:r>
    </w:p>
  </w:footnote>
  <w:footnote w:type="continuationSeparator" w:id="0">
    <w:p w14:paraId="309542CA" w14:textId="77777777" w:rsidR="00E008DE" w:rsidRDefault="00E008DE">
      <w:r>
        <w:continuationSeparator/>
      </w:r>
    </w:p>
  </w:footnote>
  <w:footnote w:type="continuationNotice" w:id="1">
    <w:p w14:paraId="332D164C" w14:textId="77777777" w:rsidR="00EE08DB" w:rsidRDefault="00EE0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1F4F" w14:textId="6B8DBFCA" w:rsidR="00ED25CF" w:rsidRPr="009F5BEA" w:rsidRDefault="00ED25CF">
    <w:pPr>
      <w:pStyle w:val="En-tte"/>
      <w:rPr>
        <w:rFonts w:ascii="Arial" w:hAnsi="Arial" w:cs="Arial"/>
        <w:sz w:val="18"/>
        <w:szCs w:val="18"/>
      </w:rPr>
    </w:pPr>
    <w:r w:rsidRPr="00045081">
      <w:rPr>
        <w:rFonts w:ascii="Arial" w:hAnsi="Arial" w:cs="Arial"/>
        <w:sz w:val="18"/>
        <w:szCs w:val="18"/>
      </w:rPr>
      <w:fldChar w:fldCharType="begin"/>
    </w:r>
    <w:r w:rsidRPr="009F5BEA">
      <w:rPr>
        <w:rFonts w:ascii="Arial" w:hAnsi="Arial" w:cs="Arial"/>
        <w:sz w:val="18"/>
        <w:szCs w:val="18"/>
      </w:rPr>
      <w:instrText xml:space="preserve"> FILENAME   \* MERGEFORMAT </w:instrText>
    </w:r>
    <w:r w:rsidRPr="00045081">
      <w:rPr>
        <w:rFonts w:ascii="Arial" w:hAnsi="Arial" w:cs="Arial"/>
        <w:sz w:val="18"/>
        <w:szCs w:val="18"/>
      </w:rPr>
      <w:fldChar w:fldCharType="separate"/>
    </w:r>
    <w:r w:rsidR="0087213F">
      <w:rPr>
        <w:rFonts w:ascii="Arial" w:hAnsi="Arial" w:cs="Arial"/>
        <w:noProof/>
        <w:sz w:val="18"/>
        <w:szCs w:val="18"/>
      </w:rPr>
      <w:t>2020</w:t>
    </w:r>
    <w:r w:rsidR="00CE6D52">
      <w:rPr>
        <w:rFonts w:ascii="Arial" w:hAnsi="Arial" w:cs="Arial"/>
        <w:noProof/>
        <w:sz w:val="18"/>
        <w:szCs w:val="18"/>
      </w:rPr>
      <w:t>_</w:t>
    </w:r>
    <w:r w:rsidR="0087213F">
      <w:rPr>
        <w:rFonts w:ascii="Arial" w:hAnsi="Arial" w:cs="Arial"/>
        <w:noProof/>
        <w:sz w:val="18"/>
        <w:szCs w:val="18"/>
      </w:rPr>
      <w:t>DISPO</w:t>
    </w:r>
    <w:r w:rsidR="00876116">
      <w:rPr>
        <w:rFonts w:ascii="Arial" w:hAnsi="Arial" w:cs="Arial"/>
        <w:noProof/>
        <w:sz w:val="18"/>
        <w:szCs w:val="18"/>
      </w:rPr>
      <w:t>DRTSOINS</w:t>
    </w:r>
    <w:r w:rsidR="00266A36">
      <w:rPr>
        <w:rFonts w:ascii="Arial" w:hAnsi="Arial" w:cs="Arial"/>
        <w:noProof/>
        <w:sz w:val="18"/>
        <w:szCs w:val="18"/>
      </w:rPr>
      <w:t>.doc</w:t>
    </w:r>
    <w:r w:rsidRPr="00045081">
      <w:rPr>
        <w:rFonts w:ascii="Arial" w:hAnsi="Arial" w:cs="Arial"/>
        <w:sz w:val="18"/>
        <w:szCs w:val="18"/>
      </w:rPr>
      <w:fldChar w:fldCharType="end"/>
    </w:r>
  </w:p>
  <w:p w14:paraId="4EA51F50" w14:textId="778D1823" w:rsidR="00ED25CF" w:rsidRPr="0021620B" w:rsidRDefault="00ED25CF">
    <w:pPr>
      <w:pStyle w:val="En-tte"/>
      <w:rPr>
        <w:rFonts w:ascii="Arial" w:hAnsi="Arial" w:cs="Arial"/>
        <w:sz w:val="18"/>
        <w:szCs w:val="18"/>
      </w:rPr>
    </w:pPr>
    <w:r w:rsidRPr="0021620B">
      <w:rPr>
        <w:rFonts w:ascii="Arial" w:hAnsi="Arial" w:cs="Arial"/>
        <w:sz w:val="18"/>
        <w:szCs w:val="18"/>
      </w:rPr>
      <w:t xml:space="preserve">MAJ </w:t>
    </w:r>
    <w:r w:rsidR="00876116">
      <w:rPr>
        <w:rFonts w:ascii="Arial" w:hAnsi="Arial" w:cs="Arial"/>
        <w:sz w:val="18"/>
        <w:szCs w:val="18"/>
      </w:rPr>
      <w:t>août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1F51" w14:textId="77777777" w:rsidR="00ED25CF" w:rsidRPr="00045081" w:rsidRDefault="00ED25CF">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13457173"/>
    <w:multiLevelType w:val="hybridMultilevel"/>
    <w:tmpl w:val="B76666AE"/>
    <w:lvl w:ilvl="0" w:tplc="21C4C8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4" w15:restartNumberingAfterBreak="0">
    <w:nsid w:val="3B2D7257"/>
    <w:multiLevelType w:val="hybridMultilevel"/>
    <w:tmpl w:val="18F0F214"/>
    <w:lvl w:ilvl="0" w:tplc="8BCA70C0">
      <w:start w:val="1"/>
      <w:numFmt w:val="decimal"/>
      <w:pStyle w:val="Titre3"/>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6A46008"/>
    <w:multiLevelType w:val="hybridMultilevel"/>
    <w:tmpl w:val="0AFE0654"/>
    <w:lvl w:ilvl="0" w:tplc="B0900CE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72154E10"/>
    <w:multiLevelType w:val="hybridMultilevel"/>
    <w:tmpl w:val="2AFEA7C8"/>
    <w:lvl w:ilvl="0" w:tplc="B9A22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6865546">
    <w:abstractNumId w:val="1"/>
  </w:num>
  <w:num w:numId="2" w16cid:durableId="1686786604">
    <w:abstractNumId w:val="0"/>
  </w:num>
  <w:num w:numId="3" w16cid:durableId="1041441231">
    <w:abstractNumId w:val="5"/>
  </w:num>
  <w:num w:numId="4" w16cid:durableId="998384077">
    <w:abstractNumId w:val="3"/>
  </w:num>
  <w:num w:numId="5" w16cid:durableId="1650133864">
    <w:abstractNumId w:val="4"/>
  </w:num>
  <w:num w:numId="6" w16cid:durableId="303046696">
    <w:abstractNumId w:val="6"/>
  </w:num>
  <w:num w:numId="7" w16cid:durableId="2026857645">
    <w:abstractNumId w:val="7"/>
  </w:num>
  <w:num w:numId="8" w16cid:durableId="128045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E0"/>
    <w:rsid w:val="0001153B"/>
    <w:rsid w:val="000131B9"/>
    <w:rsid w:val="00017611"/>
    <w:rsid w:val="00017CA0"/>
    <w:rsid w:val="00021A2A"/>
    <w:rsid w:val="000350A8"/>
    <w:rsid w:val="00040FC7"/>
    <w:rsid w:val="00045CA9"/>
    <w:rsid w:val="0004758A"/>
    <w:rsid w:val="00050B71"/>
    <w:rsid w:val="00052FF6"/>
    <w:rsid w:val="00066854"/>
    <w:rsid w:val="00074A96"/>
    <w:rsid w:val="000774C8"/>
    <w:rsid w:val="00085660"/>
    <w:rsid w:val="00093771"/>
    <w:rsid w:val="00094EFF"/>
    <w:rsid w:val="000954B6"/>
    <w:rsid w:val="000B214E"/>
    <w:rsid w:val="000C15F7"/>
    <w:rsid w:val="000C3038"/>
    <w:rsid w:val="000D2FA7"/>
    <w:rsid w:val="000D6C5A"/>
    <w:rsid w:val="000E15E4"/>
    <w:rsid w:val="000E18F4"/>
    <w:rsid w:val="000E1CD4"/>
    <w:rsid w:val="000E2EB9"/>
    <w:rsid w:val="000E313C"/>
    <w:rsid w:val="000E34FB"/>
    <w:rsid w:val="000E4F65"/>
    <w:rsid w:val="000F0FC3"/>
    <w:rsid w:val="000F19D6"/>
    <w:rsid w:val="000F2D9E"/>
    <w:rsid w:val="000F5D79"/>
    <w:rsid w:val="001031C8"/>
    <w:rsid w:val="00113CF5"/>
    <w:rsid w:val="001330A7"/>
    <w:rsid w:val="0014306F"/>
    <w:rsid w:val="00144A6F"/>
    <w:rsid w:val="00152C28"/>
    <w:rsid w:val="00155A3E"/>
    <w:rsid w:val="00157E4A"/>
    <w:rsid w:val="0016246F"/>
    <w:rsid w:val="00163020"/>
    <w:rsid w:val="00173735"/>
    <w:rsid w:val="00173E5C"/>
    <w:rsid w:val="00180ACA"/>
    <w:rsid w:val="00185025"/>
    <w:rsid w:val="0018551D"/>
    <w:rsid w:val="00187AC8"/>
    <w:rsid w:val="00195B40"/>
    <w:rsid w:val="001A4352"/>
    <w:rsid w:val="001C063F"/>
    <w:rsid w:val="001C3A9F"/>
    <w:rsid w:val="001D0387"/>
    <w:rsid w:val="001D7C24"/>
    <w:rsid w:val="001F4E9C"/>
    <w:rsid w:val="001F5A79"/>
    <w:rsid w:val="001F6065"/>
    <w:rsid w:val="001F6CF8"/>
    <w:rsid w:val="001F70CC"/>
    <w:rsid w:val="00203808"/>
    <w:rsid w:val="0021176B"/>
    <w:rsid w:val="0021256A"/>
    <w:rsid w:val="00215DA2"/>
    <w:rsid w:val="0021620B"/>
    <w:rsid w:val="00221256"/>
    <w:rsid w:val="0022192F"/>
    <w:rsid w:val="00223A8A"/>
    <w:rsid w:val="00226DC3"/>
    <w:rsid w:val="0023042C"/>
    <w:rsid w:val="00230D00"/>
    <w:rsid w:val="00237532"/>
    <w:rsid w:val="00244829"/>
    <w:rsid w:val="00244E38"/>
    <w:rsid w:val="002455A7"/>
    <w:rsid w:val="00256875"/>
    <w:rsid w:val="0026223C"/>
    <w:rsid w:val="00266A36"/>
    <w:rsid w:val="00267DC0"/>
    <w:rsid w:val="00270315"/>
    <w:rsid w:val="00273908"/>
    <w:rsid w:val="0028359A"/>
    <w:rsid w:val="002857B9"/>
    <w:rsid w:val="00294F0B"/>
    <w:rsid w:val="002A11B3"/>
    <w:rsid w:val="002A5D5B"/>
    <w:rsid w:val="002A6199"/>
    <w:rsid w:val="002B06E3"/>
    <w:rsid w:val="002B2E65"/>
    <w:rsid w:val="002B4AD5"/>
    <w:rsid w:val="002C09CC"/>
    <w:rsid w:val="002C646A"/>
    <w:rsid w:val="002C66AD"/>
    <w:rsid w:val="002C6CAD"/>
    <w:rsid w:val="002D0EE0"/>
    <w:rsid w:val="002E1813"/>
    <w:rsid w:val="002E5DA2"/>
    <w:rsid w:val="002E5F1F"/>
    <w:rsid w:val="0031562C"/>
    <w:rsid w:val="0031581F"/>
    <w:rsid w:val="00321F28"/>
    <w:rsid w:val="00326AE0"/>
    <w:rsid w:val="003270EC"/>
    <w:rsid w:val="00332334"/>
    <w:rsid w:val="00332B30"/>
    <w:rsid w:val="003340F3"/>
    <w:rsid w:val="003426B4"/>
    <w:rsid w:val="003441FF"/>
    <w:rsid w:val="00345366"/>
    <w:rsid w:val="0034629C"/>
    <w:rsid w:val="00346B06"/>
    <w:rsid w:val="0035375F"/>
    <w:rsid w:val="00377A00"/>
    <w:rsid w:val="003809C2"/>
    <w:rsid w:val="00380D4D"/>
    <w:rsid w:val="00387E6F"/>
    <w:rsid w:val="003931B3"/>
    <w:rsid w:val="003968FD"/>
    <w:rsid w:val="003A6868"/>
    <w:rsid w:val="003A7063"/>
    <w:rsid w:val="003B1A59"/>
    <w:rsid w:val="003B59D1"/>
    <w:rsid w:val="003C31B4"/>
    <w:rsid w:val="003C58C2"/>
    <w:rsid w:val="003C7AD0"/>
    <w:rsid w:val="003C7E12"/>
    <w:rsid w:val="003D032F"/>
    <w:rsid w:val="003E45AC"/>
    <w:rsid w:val="003E7054"/>
    <w:rsid w:val="003E7086"/>
    <w:rsid w:val="003F2170"/>
    <w:rsid w:val="003F29E9"/>
    <w:rsid w:val="003F63A6"/>
    <w:rsid w:val="003F7138"/>
    <w:rsid w:val="00401051"/>
    <w:rsid w:val="00403A6F"/>
    <w:rsid w:val="0040588C"/>
    <w:rsid w:val="00405EEC"/>
    <w:rsid w:val="00412386"/>
    <w:rsid w:val="00414368"/>
    <w:rsid w:val="00423259"/>
    <w:rsid w:val="0042347E"/>
    <w:rsid w:val="00423D02"/>
    <w:rsid w:val="004272D7"/>
    <w:rsid w:val="004347C0"/>
    <w:rsid w:val="004379C2"/>
    <w:rsid w:val="00447C60"/>
    <w:rsid w:val="00451EB8"/>
    <w:rsid w:val="004522D6"/>
    <w:rsid w:val="00453792"/>
    <w:rsid w:val="00454C64"/>
    <w:rsid w:val="00461115"/>
    <w:rsid w:val="00462318"/>
    <w:rsid w:val="00462E9D"/>
    <w:rsid w:val="00463E9E"/>
    <w:rsid w:val="00485182"/>
    <w:rsid w:val="004866BD"/>
    <w:rsid w:val="00486C78"/>
    <w:rsid w:val="00490F91"/>
    <w:rsid w:val="004941B3"/>
    <w:rsid w:val="004952AB"/>
    <w:rsid w:val="004B32CC"/>
    <w:rsid w:val="004B6FFE"/>
    <w:rsid w:val="004B7EDE"/>
    <w:rsid w:val="004C537C"/>
    <w:rsid w:val="004C719A"/>
    <w:rsid w:val="004D249B"/>
    <w:rsid w:val="004D313D"/>
    <w:rsid w:val="004D7664"/>
    <w:rsid w:val="004E2E03"/>
    <w:rsid w:val="004E45F0"/>
    <w:rsid w:val="004E7E64"/>
    <w:rsid w:val="004F1275"/>
    <w:rsid w:val="004F645B"/>
    <w:rsid w:val="00502D32"/>
    <w:rsid w:val="00504F4A"/>
    <w:rsid w:val="0050545F"/>
    <w:rsid w:val="00505E59"/>
    <w:rsid w:val="00505EBB"/>
    <w:rsid w:val="005079BF"/>
    <w:rsid w:val="00512ACA"/>
    <w:rsid w:val="00522DD2"/>
    <w:rsid w:val="0053008A"/>
    <w:rsid w:val="0053623A"/>
    <w:rsid w:val="00540212"/>
    <w:rsid w:val="00541E9B"/>
    <w:rsid w:val="00543029"/>
    <w:rsid w:val="00547773"/>
    <w:rsid w:val="00552AD8"/>
    <w:rsid w:val="00554244"/>
    <w:rsid w:val="005567DC"/>
    <w:rsid w:val="00561389"/>
    <w:rsid w:val="0056722A"/>
    <w:rsid w:val="005713A7"/>
    <w:rsid w:val="00573F3E"/>
    <w:rsid w:val="00576051"/>
    <w:rsid w:val="005769F5"/>
    <w:rsid w:val="005830EA"/>
    <w:rsid w:val="00591BED"/>
    <w:rsid w:val="00595511"/>
    <w:rsid w:val="00595EC9"/>
    <w:rsid w:val="00596FE2"/>
    <w:rsid w:val="005A227A"/>
    <w:rsid w:val="005A2431"/>
    <w:rsid w:val="005A52E0"/>
    <w:rsid w:val="005A6EEC"/>
    <w:rsid w:val="005A7846"/>
    <w:rsid w:val="005B23E9"/>
    <w:rsid w:val="005B3432"/>
    <w:rsid w:val="005B4AC6"/>
    <w:rsid w:val="005B5F89"/>
    <w:rsid w:val="005C3A94"/>
    <w:rsid w:val="005D1CB1"/>
    <w:rsid w:val="005D45B6"/>
    <w:rsid w:val="005D5707"/>
    <w:rsid w:val="005E7F6D"/>
    <w:rsid w:val="005F2475"/>
    <w:rsid w:val="005F37FB"/>
    <w:rsid w:val="005F5B65"/>
    <w:rsid w:val="006028B1"/>
    <w:rsid w:val="006051C0"/>
    <w:rsid w:val="006063A6"/>
    <w:rsid w:val="00614CDC"/>
    <w:rsid w:val="00616E7D"/>
    <w:rsid w:val="00617158"/>
    <w:rsid w:val="00620115"/>
    <w:rsid w:val="00622B8F"/>
    <w:rsid w:val="0062548D"/>
    <w:rsid w:val="006274D4"/>
    <w:rsid w:val="006300F3"/>
    <w:rsid w:val="00630FAD"/>
    <w:rsid w:val="006401C7"/>
    <w:rsid w:val="00640271"/>
    <w:rsid w:val="0064111B"/>
    <w:rsid w:val="00643FA7"/>
    <w:rsid w:val="0064545C"/>
    <w:rsid w:val="00650F14"/>
    <w:rsid w:val="00651E9E"/>
    <w:rsid w:val="00654338"/>
    <w:rsid w:val="006567E7"/>
    <w:rsid w:val="0067183A"/>
    <w:rsid w:val="006722CA"/>
    <w:rsid w:val="00672FE3"/>
    <w:rsid w:val="00682D66"/>
    <w:rsid w:val="00690E60"/>
    <w:rsid w:val="00693A5D"/>
    <w:rsid w:val="006A2EC9"/>
    <w:rsid w:val="006A777B"/>
    <w:rsid w:val="006B15D6"/>
    <w:rsid w:val="006D1396"/>
    <w:rsid w:val="006D29F1"/>
    <w:rsid w:val="006E17EE"/>
    <w:rsid w:val="006E61A2"/>
    <w:rsid w:val="006F53E2"/>
    <w:rsid w:val="006F7FEE"/>
    <w:rsid w:val="00700469"/>
    <w:rsid w:val="00705AD2"/>
    <w:rsid w:val="0070758B"/>
    <w:rsid w:val="0072451D"/>
    <w:rsid w:val="007368FC"/>
    <w:rsid w:val="00742C7D"/>
    <w:rsid w:val="00747617"/>
    <w:rsid w:val="007523A9"/>
    <w:rsid w:val="007541F8"/>
    <w:rsid w:val="0076791D"/>
    <w:rsid w:val="007749CD"/>
    <w:rsid w:val="00780E4C"/>
    <w:rsid w:val="00792988"/>
    <w:rsid w:val="00797699"/>
    <w:rsid w:val="007A16DD"/>
    <w:rsid w:val="007A24D9"/>
    <w:rsid w:val="007B559B"/>
    <w:rsid w:val="007B587C"/>
    <w:rsid w:val="007B5BED"/>
    <w:rsid w:val="007B6853"/>
    <w:rsid w:val="007B75B8"/>
    <w:rsid w:val="007C1431"/>
    <w:rsid w:val="007C160D"/>
    <w:rsid w:val="007D3066"/>
    <w:rsid w:val="007D5455"/>
    <w:rsid w:val="007D6179"/>
    <w:rsid w:val="007D7DD7"/>
    <w:rsid w:val="007E190E"/>
    <w:rsid w:val="007E6708"/>
    <w:rsid w:val="007F3FAA"/>
    <w:rsid w:val="007F5AC9"/>
    <w:rsid w:val="0081016D"/>
    <w:rsid w:val="00812392"/>
    <w:rsid w:val="00812422"/>
    <w:rsid w:val="00837F9D"/>
    <w:rsid w:val="00840E42"/>
    <w:rsid w:val="00854F13"/>
    <w:rsid w:val="00857757"/>
    <w:rsid w:val="008667BE"/>
    <w:rsid w:val="00867E32"/>
    <w:rsid w:val="0087213F"/>
    <w:rsid w:val="008726BD"/>
    <w:rsid w:val="00875ADA"/>
    <w:rsid w:val="00875B5C"/>
    <w:rsid w:val="00876116"/>
    <w:rsid w:val="00880267"/>
    <w:rsid w:val="00881B2A"/>
    <w:rsid w:val="00882AC4"/>
    <w:rsid w:val="00883630"/>
    <w:rsid w:val="0088511D"/>
    <w:rsid w:val="0089565D"/>
    <w:rsid w:val="00896833"/>
    <w:rsid w:val="008A03D9"/>
    <w:rsid w:val="008A1E62"/>
    <w:rsid w:val="008A2CFE"/>
    <w:rsid w:val="008B19A2"/>
    <w:rsid w:val="008B78A5"/>
    <w:rsid w:val="008C1E3B"/>
    <w:rsid w:val="008C2697"/>
    <w:rsid w:val="008D468A"/>
    <w:rsid w:val="008E32EA"/>
    <w:rsid w:val="008E6374"/>
    <w:rsid w:val="00902D1D"/>
    <w:rsid w:val="00906789"/>
    <w:rsid w:val="009073E3"/>
    <w:rsid w:val="00907428"/>
    <w:rsid w:val="009213AE"/>
    <w:rsid w:val="009338BF"/>
    <w:rsid w:val="00942174"/>
    <w:rsid w:val="009454BF"/>
    <w:rsid w:val="009621F2"/>
    <w:rsid w:val="00964BAA"/>
    <w:rsid w:val="00965385"/>
    <w:rsid w:val="009747FA"/>
    <w:rsid w:val="0099014B"/>
    <w:rsid w:val="00994B33"/>
    <w:rsid w:val="00994B5A"/>
    <w:rsid w:val="009A0BE0"/>
    <w:rsid w:val="009B17D4"/>
    <w:rsid w:val="009C4C26"/>
    <w:rsid w:val="009D1F51"/>
    <w:rsid w:val="009D23C0"/>
    <w:rsid w:val="009D2D13"/>
    <w:rsid w:val="009D51BE"/>
    <w:rsid w:val="009D6A46"/>
    <w:rsid w:val="009D706F"/>
    <w:rsid w:val="009E0D52"/>
    <w:rsid w:val="009E1F2C"/>
    <w:rsid w:val="009E33C6"/>
    <w:rsid w:val="009E4622"/>
    <w:rsid w:val="009E70B9"/>
    <w:rsid w:val="009F041F"/>
    <w:rsid w:val="009F4049"/>
    <w:rsid w:val="009F4750"/>
    <w:rsid w:val="009F5BEA"/>
    <w:rsid w:val="00A06542"/>
    <w:rsid w:val="00A251C5"/>
    <w:rsid w:val="00A26737"/>
    <w:rsid w:val="00A4015B"/>
    <w:rsid w:val="00A413DA"/>
    <w:rsid w:val="00A441C7"/>
    <w:rsid w:val="00A462C0"/>
    <w:rsid w:val="00A4716E"/>
    <w:rsid w:val="00A47264"/>
    <w:rsid w:val="00A501ED"/>
    <w:rsid w:val="00A5243E"/>
    <w:rsid w:val="00A636F0"/>
    <w:rsid w:val="00A64509"/>
    <w:rsid w:val="00A67BE4"/>
    <w:rsid w:val="00A705E2"/>
    <w:rsid w:val="00A71E6A"/>
    <w:rsid w:val="00A758BA"/>
    <w:rsid w:val="00A77912"/>
    <w:rsid w:val="00A849F8"/>
    <w:rsid w:val="00A84C6C"/>
    <w:rsid w:val="00A91C39"/>
    <w:rsid w:val="00AA0DB3"/>
    <w:rsid w:val="00AB1198"/>
    <w:rsid w:val="00AB66BB"/>
    <w:rsid w:val="00AB687C"/>
    <w:rsid w:val="00AB72E7"/>
    <w:rsid w:val="00AC1501"/>
    <w:rsid w:val="00AC2955"/>
    <w:rsid w:val="00AC58B1"/>
    <w:rsid w:val="00AD511F"/>
    <w:rsid w:val="00AD552B"/>
    <w:rsid w:val="00AE7D95"/>
    <w:rsid w:val="00AF26DD"/>
    <w:rsid w:val="00AF2CD6"/>
    <w:rsid w:val="00AF5D14"/>
    <w:rsid w:val="00B028A2"/>
    <w:rsid w:val="00B15341"/>
    <w:rsid w:val="00B223C8"/>
    <w:rsid w:val="00B22D36"/>
    <w:rsid w:val="00B262A6"/>
    <w:rsid w:val="00B27A99"/>
    <w:rsid w:val="00B345C8"/>
    <w:rsid w:val="00B377B0"/>
    <w:rsid w:val="00B45041"/>
    <w:rsid w:val="00B51495"/>
    <w:rsid w:val="00B619E2"/>
    <w:rsid w:val="00B64866"/>
    <w:rsid w:val="00B65D6F"/>
    <w:rsid w:val="00B71760"/>
    <w:rsid w:val="00B73C4F"/>
    <w:rsid w:val="00B77829"/>
    <w:rsid w:val="00B811F0"/>
    <w:rsid w:val="00B84CA9"/>
    <w:rsid w:val="00B85420"/>
    <w:rsid w:val="00B91BB6"/>
    <w:rsid w:val="00BA6CCF"/>
    <w:rsid w:val="00BB2C2D"/>
    <w:rsid w:val="00BB2EAC"/>
    <w:rsid w:val="00BB5154"/>
    <w:rsid w:val="00BB6A4D"/>
    <w:rsid w:val="00BB7BE5"/>
    <w:rsid w:val="00BC3F38"/>
    <w:rsid w:val="00BD031A"/>
    <w:rsid w:val="00BD41F6"/>
    <w:rsid w:val="00BD46E1"/>
    <w:rsid w:val="00BE6B4F"/>
    <w:rsid w:val="00C01E91"/>
    <w:rsid w:val="00C072DA"/>
    <w:rsid w:val="00C215EC"/>
    <w:rsid w:val="00C21840"/>
    <w:rsid w:val="00C21933"/>
    <w:rsid w:val="00C229AA"/>
    <w:rsid w:val="00C22F16"/>
    <w:rsid w:val="00C2485C"/>
    <w:rsid w:val="00C24B0C"/>
    <w:rsid w:val="00C27A4B"/>
    <w:rsid w:val="00C3067C"/>
    <w:rsid w:val="00C330A5"/>
    <w:rsid w:val="00C33133"/>
    <w:rsid w:val="00C33B94"/>
    <w:rsid w:val="00C34AE1"/>
    <w:rsid w:val="00C3598A"/>
    <w:rsid w:val="00C43B3A"/>
    <w:rsid w:val="00C460F8"/>
    <w:rsid w:val="00C46D78"/>
    <w:rsid w:val="00C51DF3"/>
    <w:rsid w:val="00C560C0"/>
    <w:rsid w:val="00C568AD"/>
    <w:rsid w:val="00C60725"/>
    <w:rsid w:val="00C63E6F"/>
    <w:rsid w:val="00C71F35"/>
    <w:rsid w:val="00C746AF"/>
    <w:rsid w:val="00C77D41"/>
    <w:rsid w:val="00C83C14"/>
    <w:rsid w:val="00C907F7"/>
    <w:rsid w:val="00CA21C3"/>
    <w:rsid w:val="00CA7454"/>
    <w:rsid w:val="00CB23CF"/>
    <w:rsid w:val="00CB4F2B"/>
    <w:rsid w:val="00CB5EE3"/>
    <w:rsid w:val="00CB6AAE"/>
    <w:rsid w:val="00CC1298"/>
    <w:rsid w:val="00CC6B0E"/>
    <w:rsid w:val="00CC722E"/>
    <w:rsid w:val="00CD11C6"/>
    <w:rsid w:val="00CD5245"/>
    <w:rsid w:val="00CE5DB7"/>
    <w:rsid w:val="00CE6D52"/>
    <w:rsid w:val="00CE7BB7"/>
    <w:rsid w:val="00CF5FE6"/>
    <w:rsid w:val="00D12CF8"/>
    <w:rsid w:val="00D22598"/>
    <w:rsid w:val="00D22BBF"/>
    <w:rsid w:val="00D402C4"/>
    <w:rsid w:val="00D40896"/>
    <w:rsid w:val="00D40C57"/>
    <w:rsid w:val="00D457CF"/>
    <w:rsid w:val="00D46817"/>
    <w:rsid w:val="00D558E8"/>
    <w:rsid w:val="00D61387"/>
    <w:rsid w:val="00D61767"/>
    <w:rsid w:val="00D65D5A"/>
    <w:rsid w:val="00D706E2"/>
    <w:rsid w:val="00D73C39"/>
    <w:rsid w:val="00D82E41"/>
    <w:rsid w:val="00D94B91"/>
    <w:rsid w:val="00DA0F13"/>
    <w:rsid w:val="00DA3C6F"/>
    <w:rsid w:val="00DA5CED"/>
    <w:rsid w:val="00DA71A2"/>
    <w:rsid w:val="00DB2602"/>
    <w:rsid w:val="00DB7E00"/>
    <w:rsid w:val="00DC0506"/>
    <w:rsid w:val="00DC4FA4"/>
    <w:rsid w:val="00DC7F5A"/>
    <w:rsid w:val="00DD3608"/>
    <w:rsid w:val="00DE0724"/>
    <w:rsid w:val="00DE0E8A"/>
    <w:rsid w:val="00DE45BF"/>
    <w:rsid w:val="00E008DE"/>
    <w:rsid w:val="00E01F6A"/>
    <w:rsid w:val="00E028D6"/>
    <w:rsid w:val="00E02E54"/>
    <w:rsid w:val="00E10AB6"/>
    <w:rsid w:val="00E15B5D"/>
    <w:rsid w:val="00E16389"/>
    <w:rsid w:val="00E166B0"/>
    <w:rsid w:val="00E17D18"/>
    <w:rsid w:val="00E252AF"/>
    <w:rsid w:val="00E27A1D"/>
    <w:rsid w:val="00E40000"/>
    <w:rsid w:val="00E427D3"/>
    <w:rsid w:val="00E446E5"/>
    <w:rsid w:val="00E5149E"/>
    <w:rsid w:val="00E70D22"/>
    <w:rsid w:val="00E75819"/>
    <w:rsid w:val="00E800DE"/>
    <w:rsid w:val="00E84736"/>
    <w:rsid w:val="00E8492D"/>
    <w:rsid w:val="00E86C7F"/>
    <w:rsid w:val="00E8792C"/>
    <w:rsid w:val="00E87D8A"/>
    <w:rsid w:val="00E91BA8"/>
    <w:rsid w:val="00E935D3"/>
    <w:rsid w:val="00E9387C"/>
    <w:rsid w:val="00E95F4E"/>
    <w:rsid w:val="00E97008"/>
    <w:rsid w:val="00EB36AA"/>
    <w:rsid w:val="00ED25CF"/>
    <w:rsid w:val="00EE08DB"/>
    <w:rsid w:val="00EE2059"/>
    <w:rsid w:val="00EE2296"/>
    <w:rsid w:val="00EF0714"/>
    <w:rsid w:val="00EF16AD"/>
    <w:rsid w:val="00EF2013"/>
    <w:rsid w:val="00F01DC0"/>
    <w:rsid w:val="00F02584"/>
    <w:rsid w:val="00F03ED3"/>
    <w:rsid w:val="00F06D70"/>
    <w:rsid w:val="00F213D8"/>
    <w:rsid w:val="00F27176"/>
    <w:rsid w:val="00F415E5"/>
    <w:rsid w:val="00F51C84"/>
    <w:rsid w:val="00F53A66"/>
    <w:rsid w:val="00F5486D"/>
    <w:rsid w:val="00F54A6D"/>
    <w:rsid w:val="00F55370"/>
    <w:rsid w:val="00F55AE9"/>
    <w:rsid w:val="00F55F67"/>
    <w:rsid w:val="00F64D1A"/>
    <w:rsid w:val="00F65F4D"/>
    <w:rsid w:val="00F66E32"/>
    <w:rsid w:val="00F67B86"/>
    <w:rsid w:val="00F7269D"/>
    <w:rsid w:val="00F72AC5"/>
    <w:rsid w:val="00F73617"/>
    <w:rsid w:val="00F757ED"/>
    <w:rsid w:val="00F80065"/>
    <w:rsid w:val="00F808E2"/>
    <w:rsid w:val="00F90920"/>
    <w:rsid w:val="00F94875"/>
    <w:rsid w:val="00F94AAE"/>
    <w:rsid w:val="00F9569A"/>
    <w:rsid w:val="00FA3411"/>
    <w:rsid w:val="00FA3FB0"/>
    <w:rsid w:val="00FA5387"/>
    <w:rsid w:val="00FA780A"/>
    <w:rsid w:val="00FB1421"/>
    <w:rsid w:val="00FB1D0F"/>
    <w:rsid w:val="00FD078C"/>
    <w:rsid w:val="00FD0BE8"/>
    <w:rsid w:val="00FD2E40"/>
    <w:rsid w:val="00FE36EE"/>
    <w:rsid w:val="00FE5C60"/>
    <w:rsid w:val="00FF62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1F02"/>
  <w15:chartTrackingRefBased/>
  <w15:docId w15:val="{0FDBEA63-0305-4180-B142-EDE10B4D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BF"/>
    <w:pPr>
      <w:overflowPunct w:val="0"/>
      <w:autoSpaceDE w:val="0"/>
      <w:autoSpaceDN w:val="0"/>
      <w:adjustRightInd w:val="0"/>
      <w:textAlignment w:val="baseline"/>
    </w:pPr>
    <w:rPr>
      <w:sz w:val="24"/>
      <w:szCs w:val="24"/>
      <w:lang w:eastAsia="fr-FR"/>
    </w:rPr>
  </w:style>
  <w:style w:type="paragraph" w:styleId="Titre1">
    <w:name w:val="heading 1"/>
    <w:basedOn w:val="Normal"/>
    <w:next w:val="Normal"/>
    <w:qFormat/>
    <w:rsid w:val="005713A7"/>
    <w:pPr>
      <w:keepNext/>
      <w:spacing w:before="240" w:after="60"/>
      <w:outlineLvl w:val="0"/>
    </w:pPr>
    <w:rPr>
      <w:rFonts w:ascii="Arial" w:hAnsi="Arial" w:cs="Arial"/>
      <w:b/>
      <w:bCs/>
      <w:kern w:val="32"/>
      <w:sz w:val="32"/>
      <w:szCs w:val="32"/>
    </w:rPr>
  </w:style>
  <w:style w:type="paragraph" w:styleId="Titre2">
    <w:name w:val="heading 2"/>
    <w:aliases w:val="Charte Gris"/>
    <w:basedOn w:val="Normal"/>
    <w:next w:val="Normal"/>
    <w:qFormat/>
    <w:rsid w:val="009D23C0"/>
    <w:pPr>
      <w:keepNext/>
      <w:outlineLvl w:val="1"/>
    </w:pPr>
    <w:rPr>
      <w:rFonts w:cs="Arial"/>
      <w:bCs/>
      <w:iCs/>
      <w:color w:val="878889"/>
      <w:szCs w:val="28"/>
    </w:rPr>
  </w:style>
  <w:style w:type="paragraph" w:styleId="Titre3">
    <w:name w:val="heading 3"/>
    <w:basedOn w:val="Normal"/>
    <w:next w:val="Normal"/>
    <w:qFormat/>
    <w:rsid w:val="0050545F"/>
    <w:pPr>
      <w:keepNext/>
      <w:numPr>
        <w:numId w:val="5"/>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pPr>
      <w:ind w:firstLine="709"/>
      <w:jc w:val="both"/>
    </w:pPr>
    <w:rPr>
      <w:b/>
      <w:bCs/>
    </w:rPr>
  </w:style>
  <w:style w:type="paragraph" w:customStyle="1" w:styleId="StyleTitre212ptAvant25cm">
    <w:name w:val="Style Titre 2 + 12 pt Avant : 25 cm"/>
    <w:basedOn w:val="Titre2"/>
    <w:autoRedefine/>
    <w:rsid w:val="005713A7"/>
    <w:pPr>
      <w:numPr>
        <w:numId w:val="1"/>
      </w:numPr>
    </w:pPr>
    <w:rPr>
      <w:szCs w:val="24"/>
    </w:rPr>
  </w:style>
  <w:style w:type="paragraph" w:customStyle="1" w:styleId="StyleTitre1Latin12pt">
    <w:name w:val="Style Titre 1 + (Latin) 12 pt"/>
    <w:basedOn w:val="Titre1"/>
    <w:rsid w:val="0035375F"/>
    <w:pPr>
      <w:numPr>
        <w:numId w:val="3"/>
      </w:numPr>
      <w:tabs>
        <w:tab w:val="left" w:pos="0"/>
      </w:tabs>
      <w:jc w:val="both"/>
      <w:outlineLvl w:val="9"/>
    </w:pPr>
    <w:rPr>
      <w:rFonts w:ascii="Times New Roman" w:hAnsi="Times New Roman" w:cs="Times New Roman"/>
      <w:sz w:val="24"/>
      <w:szCs w:val="24"/>
    </w:rPr>
  </w:style>
  <w:style w:type="paragraph" w:customStyle="1" w:styleId="StyleHirarchisationGrasAvant0cmSuspendu1cmCrnage">
    <w:name w:val="Style Hiérarchisation Gras Avant : 0 cm Suspendu : 1 cm Crénage..."/>
    <w:basedOn w:val="StyleTitre1Latin12pt"/>
    <w:next w:val="Normal"/>
    <w:rsid w:val="0035375F"/>
    <w:pPr>
      <w:numPr>
        <w:numId w:val="4"/>
      </w:numPr>
      <w:tabs>
        <w:tab w:val="clear" w:pos="0"/>
      </w:tabs>
    </w:pPr>
  </w:style>
  <w:style w:type="paragraph" w:customStyle="1" w:styleId="RetraitVU">
    <w:name w:val="Retrait VU"/>
    <w:rsid w:val="005079BF"/>
    <w:pPr>
      <w:tabs>
        <w:tab w:val="left" w:pos="432"/>
      </w:tabs>
      <w:overflowPunct w:val="0"/>
      <w:autoSpaceDE w:val="0"/>
      <w:autoSpaceDN w:val="0"/>
      <w:adjustRightInd w:val="0"/>
      <w:spacing w:before="120"/>
      <w:ind w:left="431" w:hanging="431"/>
      <w:jc w:val="both"/>
      <w:textAlignment w:val="baseline"/>
    </w:pPr>
    <w:rPr>
      <w:sz w:val="24"/>
      <w:szCs w:val="24"/>
      <w:lang w:eastAsia="fr-FR"/>
    </w:rPr>
  </w:style>
  <w:style w:type="paragraph" w:customStyle="1" w:styleId="ARTICLE1">
    <w:name w:val="ARTICLE 1"/>
    <w:rsid w:val="005079BF"/>
    <w:pPr>
      <w:tabs>
        <w:tab w:val="left" w:pos="1728"/>
      </w:tabs>
      <w:overflowPunct w:val="0"/>
      <w:autoSpaceDE w:val="0"/>
      <w:autoSpaceDN w:val="0"/>
      <w:adjustRightInd w:val="0"/>
      <w:ind w:left="1729" w:hanging="1729"/>
      <w:jc w:val="both"/>
      <w:textAlignment w:val="baseline"/>
    </w:pPr>
    <w:rPr>
      <w:sz w:val="24"/>
      <w:szCs w:val="24"/>
      <w:lang w:eastAsia="fr-FR"/>
    </w:rPr>
  </w:style>
  <w:style w:type="paragraph" w:styleId="En-tte">
    <w:name w:val="header"/>
    <w:basedOn w:val="Normal"/>
    <w:rsid w:val="005079BF"/>
    <w:pPr>
      <w:tabs>
        <w:tab w:val="center" w:pos="4536"/>
        <w:tab w:val="right" w:pos="9072"/>
      </w:tabs>
    </w:pPr>
  </w:style>
  <w:style w:type="paragraph" w:customStyle="1" w:styleId="GrasCentr">
    <w:name w:val="Gras Centré"/>
    <w:rsid w:val="005079BF"/>
    <w:pPr>
      <w:overflowPunct w:val="0"/>
      <w:autoSpaceDE w:val="0"/>
      <w:autoSpaceDN w:val="0"/>
      <w:adjustRightInd w:val="0"/>
      <w:jc w:val="center"/>
      <w:textAlignment w:val="baseline"/>
    </w:pPr>
    <w:rPr>
      <w:rFonts w:ascii="Times" w:hAnsi="Times"/>
      <w:b/>
      <w:bCs/>
      <w:sz w:val="24"/>
      <w:szCs w:val="24"/>
      <w:lang w:eastAsia="fr-FR"/>
    </w:rPr>
  </w:style>
  <w:style w:type="paragraph" w:styleId="Pieddepage">
    <w:name w:val="footer"/>
    <w:basedOn w:val="Normal"/>
    <w:rsid w:val="005079BF"/>
    <w:pPr>
      <w:tabs>
        <w:tab w:val="center" w:pos="4536"/>
        <w:tab w:val="right" w:pos="9072"/>
      </w:tabs>
    </w:pPr>
  </w:style>
  <w:style w:type="paragraph" w:styleId="Textedebulles">
    <w:name w:val="Balloon Text"/>
    <w:basedOn w:val="Normal"/>
    <w:semiHidden/>
    <w:rsid w:val="00595EC9"/>
    <w:rPr>
      <w:rFonts w:ascii="Tahoma" w:hAnsi="Tahoma" w:cs="Tahoma"/>
      <w:sz w:val="16"/>
      <w:szCs w:val="16"/>
    </w:rPr>
  </w:style>
  <w:style w:type="paragraph" w:styleId="Paragraphedeliste">
    <w:name w:val="List Paragraph"/>
    <w:basedOn w:val="Normal"/>
    <w:uiPriority w:val="34"/>
    <w:qFormat/>
    <w:rsid w:val="00ED25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3" ma:contentTypeDescription="" ma:contentTypeScope="" ma:versionID="13c08c043e0a2560b6d1e9b554abfe14">
  <xsd:schema xmlns:xsd="http://www.w3.org/2001/XMLSchema" xmlns:xs="http://www.w3.org/2001/XMLSchema" xmlns:p="http://schemas.microsoft.com/office/2006/metadata/properties" xmlns:ns2="6fe09545-cdc4-43a9-9da5-abd37ca73394" xmlns:ns3="43d493ca-37cc-4588-abba-851b64bfc280" targetNamespace="http://schemas.microsoft.com/office/2006/metadata/properties" ma:root="true" ma:fieldsID="7035851d2fc2ba82cd53eb2b24b78588" ns2:_="" ns3:_="">
    <xsd:import namespace="6fe09545-cdc4-43a9-9da5-abd37ca73394"/>
    <xsd:import namespace="43d493ca-37cc-4588-abba-851b64bfc280"/>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element ref="ns3:Th_x00e8_me"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e09545-cdc4-43a9-9da5-abd37ca73394">
      <Value>43</Value>
    </TaxCatchAll>
    <Th_x00e8_me xmlns="43d493ca-37cc-4588-abba-851b64bfc280">Disponibilité</Th_x00e8_me>
    <Tag xmlns="6fe09545-cdc4-43a9-9da5-abd37ca73394">Disponibilité</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TermInfo xmlns="http://schemas.microsoft.com/office/infopath/2007/PartnerControls">
          <TermName xmlns="http://schemas.microsoft.com/office/infopath/2007/PartnerControls">Modèle d'arrêté</TermName>
          <TermId xmlns="http://schemas.microsoft.com/office/infopath/2007/PartnerControls">9cd2905b-5309-4e4f-af45-a039c02a55a8</TermId>
        </TermInfo>
      </Term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Mobilité</CATEGORIE>
    <Thème_x0020_2_x0020_site_x0020_internet xmlns="6fe09545-cdc4-43a9-9da5-abd37ca73394" xsi:nil="true"/>
    <MediaLengthInSeconds xmlns="43d493ca-37cc-4588-abba-851b64bfc280" xsi:nil="true"/>
    <SharedWithUsers xmlns="6fe09545-cdc4-43a9-9da5-abd37ca73394">
      <UserInfo>
        <DisplayName>SAULLE Delphine</DisplayName>
        <AccountId>124</AccountId>
        <AccountType/>
      </UserInfo>
    </SharedWithUsers>
    <lcf76f155ced4ddcb4097134ff3c332f xmlns="43d493ca-37cc-4588-abba-851b64bfc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19020-1431-4438-9813-01252A898958}">
  <ds:schemaRefs>
    <ds:schemaRef ds:uri="http://schemas.microsoft.com/office/2006/metadata/longProperties"/>
  </ds:schemaRefs>
</ds:datastoreItem>
</file>

<file path=customXml/itemProps2.xml><?xml version="1.0" encoding="utf-8"?>
<ds:datastoreItem xmlns:ds="http://schemas.openxmlformats.org/officeDocument/2006/customXml" ds:itemID="{3A1C1F7A-ED09-4092-9667-6E9F2ED820E7}">
  <ds:schemaRefs>
    <ds:schemaRef ds:uri="http://schemas.microsoft.com/sharepoint/v3/contenttype/forms"/>
  </ds:schemaRefs>
</ds:datastoreItem>
</file>

<file path=customXml/itemProps3.xml><?xml version="1.0" encoding="utf-8"?>
<ds:datastoreItem xmlns:ds="http://schemas.openxmlformats.org/officeDocument/2006/customXml" ds:itemID="{5D6C42B0-C404-44C8-BD46-866CADCFC122}"/>
</file>

<file path=customXml/itemProps4.xml><?xml version="1.0" encoding="utf-8"?>
<ds:datastoreItem xmlns:ds="http://schemas.openxmlformats.org/officeDocument/2006/customXml" ds:itemID="{EFFF43B1-3E21-4B87-80C2-80DBC36B908F}">
  <ds:schemaRefs>
    <ds:schemaRef ds:uri="http://schemas.microsoft.com/office/2006/metadata/properties"/>
    <ds:schemaRef ds:uri="http://schemas.microsoft.com/office/infopath/2007/PartnerControls"/>
    <ds:schemaRef ds:uri="7e9f8f30-c86f-4d43-9357-50bbf3212c37"/>
    <ds:schemaRef ds:uri="eeac6a90-98fe-484e-aa6c-a13eb956425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1456</Words>
  <Characters>8122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Modèle d'arrêté plaçant un agent en disponibilité de droit pour donner des soins</vt:lpstr>
    </vt:vector>
  </TitlesOfParts>
  <Company>C.D.G.F.P.T de la Gironde</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plaçant un fonctionnaire en disponibilité de droit pour donner des soins</dc:title>
  <dc:subject/>
  <dc:creator>mjenny</dc:creator>
  <cp:keywords/>
  <dc:description/>
  <cp:lastModifiedBy>DELCROIX Jean-Marie</cp:lastModifiedBy>
  <cp:revision>9</cp:revision>
  <cp:lastPrinted>2019-05-29T14:11:00Z</cp:lastPrinted>
  <dcterms:created xsi:type="dcterms:W3CDTF">2021-07-07T15:30:00Z</dcterms:created>
  <dcterms:modified xsi:type="dcterms:W3CDTF">2023-09-04T07:54:00Z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4b136eeb23e4825aff962a12a6bd520">
    <vt:lpwstr>Ressources humaines|569a9dde-031e-0660-d18e-373c2b962124</vt:lpwstr>
  </property>
  <property fmtid="{D5CDD505-2E9C-101B-9397-08002B2CF9AE}" pid="3" name="yes_NatureDocument">
    <vt:lpwstr>18;#Modèle d'arrêté|d8df49d4-0d44-41d1-9006-f832571ec0fd</vt:lpwstr>
  </property>
  <property fmtid="{D5CDD505-2E9C-101B-9397-08002B2CF9AE}" pid="4" name="yes_Processus">
    <vt:lpwstr>25;#Ressources humaines|569a9dde-031e-0660-d18e-373c2b962124</vt:lpwstr>
  </property>
  <property fmtid="{D5CDD505-2E9C-101B-9397-08002B2CF9AE}" pid="5" name="dc12d3d9c8d6415c92e2af3457b973bf">
    <vt:lpwstr>Modèle d'arrêté|d8df49d4-0d44-41d1-9006-f832571ec0fd</vt:lpwstr>
  </property>
  <property fmtid="{D5CDD505-2E9C-101B-9397-08002B2CF9AE}" pid="6" name="yes_Origine">
    <vt:lpwstr>17;#Assistance et conseil statutaire|44b57568-df21-44ab-a701-d79c0db0f3d7</vt:lpwstr>
  </property>
  <property fmtid="{D5CDD505-2E9C-101B-9397-08002B2CF9AE}" pid="7" name="jcdae72f0142403388db80d1458aa256">
    <vt:lpwstr>Assistance et conseil statutaire|44b57568-df21-44ab-a701-d79c0db0f3d7</vt:lpwstr>
  </property>
  <property fmtid="{D5CDD505-2E9C-101B-9397-08002B2CF9AE}" pid="8" name="TaxCatchAll">
    <vt:lpwstr>413;#Modèle d'arrêté|d8df49d4-0d44-41d1-9006-f832571ec0fd;#176;#Assistance et conseil statutaire|44b57568-df21-44ab-a701-d79c0db0f3d7</vt:lpwstr>
  </property>
  <property fmtid="{D5CDD505-2E9C-101B-9397-08002B2CF9AE}" pid="9" name="Thème">
    <vt:lpwstr>Disponibilité</vt:lpwstr>
  </property>
  <property fmtid="{D5CDD505-2E9C-101B-9397-08002B2CF9AE}" pid="10" name="ContentTypeId">
    <vt:lpwstr>0x010100DE67B4170B45E24899E1F0558CDB95BB00782EFA423E58B540AD37A444681CC01A</vt:lpwstr>
  </property>
  <property fmtid="{D5CDD505-2E9C-101B-9397-08002B2CF9AE}" pid="11" name="Titre">
    <vt:lpwstr>Modèle d'arrêté plaçant un fonctionnaire en disponibilité de droit pour donner des soins</vt:lpwstr>
  </property>
  <property fmtid="{D5CDD505-2E9C-101B-9397-08002B2CF9AE}" pid="12" name="Nature de document_0">
    <vt:lpwstr>Modèle d'arrêté|d8df49d4-0d44-41d1-9006-f832571ec0fd</vt:lpwstr>
  </property>
  <property fmtid="{D5CDD505-2E9C-101B-9397-08002B2CF9AE}" pid="13" name="Archive">
    <vt:bool>false</vt:bool>
  </property>
  <property fmtid="{D5CDD505-2E9C-101B-9397-08002B2CF9AE}" pid="14" name="Origine_0">
    <vt:lpwstr>Assistance et conseil statutaire|44b57568-df21-44ab-a701-d79c0db0f3d7</vt:lpwstr>
  </property>
  <property fmtid="{D5CDD505-2E9C-101B-9397-08002B2CF9AE}" pid="15" name="Processus_0">
    <vt:lpwstr>Ressources humaines|569a9dde-031e-0660-d18e-373c2b962124</vt:lpwstr>
  </property>
  <property fmtid="{D5CDD505-2E9C-101B-9397-08002B2CF9AE}" pid="17" name="Nature">
    <vt:lpwstr>43;#Modèle d'arrêté|9cd2905b-5309-4e4f-af45-a039c02a55a8</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Catégorie site internet">
    <vt:lpwstr>Mobilité</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y fmtid="{D5CDD505-2E9C-101B-9397-08002B2CF9AE}" pid="27" name="SharedWithUsers">
    <vt:lpwstr>124;#SAULLE Delphine</vt:lpwstr>
  </property>
  <property fmtid="{D5CDD505-2E9C-101B-9397-08002B2CF9AE}" pid="28" name="yes_Archive">
    <vt:bool>false</vt:bool>
  </property>
</Properties>
</file>